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Times New Roman" w:hAnsi="Times New Roman" w:eastAsia="宋体" w:cs="Times New Roman"/>
          <w:sz w:val="28"/>
          <w:szCs w:val="28"/>
        </w:rPr>
      </w:pPr>
      <w:bookmarkStart w:id="0" w:name="_GoBack"/>
      <w:bookmarkEnd w:id="0"/>
      <w:r>
        <w:rPr>
          <w:rFonts w:hint="eastAsia" w:ascii="Times New Roman" w:hAnsi="Times New Roman" w:eastAsia="宋体" w:cs="Times New Roman"/>
          <w:sz w:val="28"/>
          <w:szCs w:val="28"/>
        </w:rPr>
        <w:t>北京理工大学工商管理学科20</w:t>
      </w:r>
      <w:r>
        <w:rPr>
          <w:rFonts w:ascii="Times New Roman" w:hAnsi="Times New Roman" w:eastAsia="宋体" w:cs="Times New Roman"/>
          <w:sz w:val="28"/>
          <w:szCs w:val="28"/>
        </w:rPr>
        <w:t>22</w:t>
      </w:r>
      <w:r>
        <w:rPr>
          <w:rFonts w:hint="eastAsia" w:ascii="Times New Roman" w:hAnsi="Times New Roman" w:eastAsia="宋体" w:cs="Times New Roman"/>
          <w:sz w:val="28"/>
          <w:szCs w:val="28"/>
        </w:rPr>
        <w:t>年优秀大学生</w:t>
      </w:r>
    </w:p>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暑期夏令营录取通知</w:t>
      </w:r>
    </w:p>
    <w:p>
      <w:pPr>
        <w:ind w:firstLine="480" w:firstLineChars="200"/>
        <w:rPr>
          <w:sz w:val="24"/>
        </w:rPr>
      </w:pPr>
    </w:p>
    <w:p>
      <w:pPr>
        <w:spacing w:line="360" w:lineRule="auto"/>
        <w:ind w:firstLine="480" w:firstLineChars="200"/>
        <w:rPr>
          <w:sz w:val="24"/>
        </w:rPr>
      </w:pPr>
      <w:r>
        <w:rPr>
          <w:rFonts w:hint="eastAsia"/>
          <w:sz w:val="24"/>
        </w:rPr>
        <w:t>北京理工大学工商管理学</w:t>
      </w:r>
      <w:r>
        <w:rPr>
          <w:rFonts w:ascii="Times New Roman" w:hAnsi="Times New Roman" w:cs="Times New Roman"/>
          <w:sz w:val="24"/>
        </w:rPr>
        <w:t>科2022年全国优秀大学生夏令营活动将于2022</w:t>
      </w:r>
      <w:r>
        <w:rPr>
          <w:rFonts w:hint="eastAsia"/>
          <w:sz w:val="24"/>
        </w:rPr>
        <w:t>年</w:t>
      </w:r>
      <w:r>
        <w:rPr>
          <w:rFonts w:ascii="Times New Roman" w:hAnsi="Times New Roman" w:cs="Times New Roman"/>
          <w:sz w:val="24"/>
        </w:rPr>
        <w:t>7月4日~7月6日举</w:t>
      </w:r>
      <w:r>
        <w:rPr>
          <w:rFonts w:hint="eastAsia"/>
          <w:sz w:val="24"/>
        </w:rPr>
        <w:t>行。此次夏令营活动旨在促进中国高校工商管理相关学科优秀大学生之间的学术交流，加强大学生与我校该领域专家、学者的联系，并从中选拔优秀学生继续深造。</w:t>
      </w:r>
    </w:p>
    <w:p>
      <w:pPr>
        <w:spacing w:line="360" w:lineRule="auto"/>
        <w:ind w:firstLine="480" w:firstLineChars="200"/>
        <w:rPr>
          <w:sz w:val="24"/>
        </w:rPr>
      </w:pPr>
      <w:r>
        <w:rPr>
          <w:rFonts w:hint="eastAsia"/>
          <w:sz w:val="24"/>
        </w:rPr>
        <w:t>此次夏令营活动共收</w:t>
      </w:r>
      <w:r>
        <w:rPr>
          <w:rFonts w:ascii="Times New Roman" w:hAnsi="Times New Roman" w:cs="Times New Roman"/>
          <w:sz w:val="24"/>
        </w:rPr>
        <w:t>到692份</w:t>
      </w:r>
      <w:r>
        <w:rPr>
          <w:rFonts w:hint="eastAsia"/>
          <w:sz w:val="24"/>
        </w:rPr>
        <w:t>国内高校大学生发来的申请，感谢众多优秀学子对北京理工大学工商管理学科的关注。经学科组初审，初步确定拟录取以下学生（按学校拼音排序）参加我校工商管理学科夏令营活动。</w:t>
      </w:r>
    </w:p>
    <w:tbl>
      <w:tblPr>
        <w:tblStyle w:val="7"/>
        <w:tblW w:w="724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04"/>
        <w:gridCol w:w="1151"/>
        <w:gridCol w:w="709"/>
        <w:gridCol w:w="2314"/>
        <w:gridCol w:w="236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04" w:type="dxa"/>
            <w:noWrap/>
            <w:vAlign w:val="center"/>
          </w:tcPr>
          <w:p>
            <w:pPr>
              <w:widowControl/>
              <w:snapToGrid w:val="0"/>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序号</w:t>
            </w:r>
          </w:p>
        </w:tc>
        <w:tc>
          <w:tcPr>
            <w:tcW w:w="1151" w:type="dxa"/>
            <w:noWrap/>
            <w:vAlign w:val="center"/>
          </w:tcPr>
          <w:p>
            <w:pPr>
              <w:widowControl/>
              <w:snapToGrid w:val="0"/>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姓名</w:t>
            </w:r>
          </w:p>
        </w:tc>
        <w:tc>
          <w:tcPr>
            <w:tcW w:w="709" w:type="dxa"/>
            <w:noWrap/>
            <w:vAlign w:val="center"/>
          </w:tcPr>
          <w:p>
            <w:pPr>
              <w:widowControl/>
              <w:snapToGrid w:val="0"/>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性别</w:t>
            </w:r>
          </w:p>
        </w:tc>
        <w:tc>
          <w:tcPr>
            <w:tcW w:w="2314" w:type="dxa"/>
            <w:noWrap/>
            <w:vAlign w:val="center"/>
          </w:tcPr>
          <w:p>
            <w:pPr>
              <w:widowControl/>
              <w:snapToGrid w:val="0"/>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学校</w:t>
            </w:r>
          </w:p>
        </w:tc>
        <w:tc>
          <w:tcPr>
            <w:tcW w:w="2364" w:type="dxa"/>
            <w:noWrap/>
            <w:vAlign w:val="center"/>
          </w:tcPr>
          <w:p>
            <w:pPr>
              <w:widowControl/>
              <w:snapToGrid w:val="0"/>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本科就读专业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1</w:t>
            </w:r>
          </w:p>
        </w:tc>
        <w:tc>
          <w:tcPr>
            <w:tcW w:w="1151" w:type="dxa"/>
            <w:noWrap/>
            <w:vAlign w:val="center"/>
          </w:tcPr>
          <w:p>
            <w:pPr>
              <w:widowControl/>
              <w:snapToGrid w:val="0"/>
              <w:jc w:val="center"/>
              <w:rPr>
                <w:rFonts w:ascii="宋体" w:hAnsi="宋体" w:eastAsia="宋体" w:cs="Times New Roman"/>
                <w:szCs w:val="21"/>
              </w:rPr>
            </w:pPr>
            <w:r>
              <w:rPr>
                <w:rFonts w:hint="eastAsia" w:ascii="宋体" w:hAnsi="宋体" w:eastAsia="宋体" w:cs="Times New Roman"/>
                <w:szCs w:val="21"/>
              </w:rPr>
              <w:t>台亚兰</w:t>
            </w:r>
          </w:p>
        </w:tc>
        <w:tc>
          <w:tcPr>
            <w:tcW w:w="709" w:type="dxa"/>
            <w:noWrap/>
            <w:vAlign w:val="center"/>
          </w:tcPr>
          <w:p>
            <w:pPr>
              <w:widowControl/>
              <w:snapToGrid w:val="0"/>
              <w:jc w:val="center"/>
              <w:rPr>
                <w:rFonts w:ascii="宋体" w:hAnsi="宋体" w:eastAsia="宋体" w:cs="Times New Roman"/>
                <w:szCs w:val="21"/>
              </w:rPr>
            </w:pPr>
            <w:r>
              <w:rPr>
                <w:rFonts w:hint="eastAsia" w:ascii="宋体" w:hAnsi="宋体" w:eastAsia="宋体" w:cs="Times New Roman"/>
                <w:szCs w:val="21"/>
              </w:rPr>
              <w:t>女</w:t>
            </w:r>
          </w:p>
        </w:tc>
        <w:tc>
          <w:tcPr>
            <w:tcW w:w="2314" w:type="dxa"/>
            <w:noWrap/>
            <w:vAlign w:val="center"/>
          </w:tcPr>
          <w:p>
            <w:pPr>
              <w:widowControl/>
              <w:snapToGrid w:val="0"/>
              <w:jc w:val="center"/>
              <w:rPr>
                <w:rFonts w:ascii="宋体" w:hAnsi="宋体" w:eastAsia="宋体" w:cs="Times New Roman"/>
                <w:szCs w:val="21"/>
              </w:rPr>
            </w:pPr>
            <w:r>
              <w:rPr>
                <w:rFonts w:hint="eastAsia" w:ascii="宋体" w:hAnsi="宋体" w:eastAsia="宋体" w:cs="Times New Roman"/>
                <w:szCs w:val="21"/>
              </w:rPr>
              <w:t>安徽大学</w:t>
            </w:r>
          </w:p>
        </w:tc>
        <w:tc>
          <w:tcPr>
            <w:tcW w:w="2364" w:type="dxa"/>
            <w:noWrap/>
            <w:vAlign w:val="center"/>
          </w:tcPr>
          <w:p>
            <w:pPr>
              <w:widowControl/>
              <w:snapToGrid w:val="0"/>
              <w:jc w:val="center"/>
              <w:rPr>
                <w:rFonts w:ascii="宋体" w:hAnsi="宋体" w:eastAsia="宋体" w:cs="Times New Roman"/>
                <w:szCs w:val="21"/>
              </w:rPr>
            </w:pPr>
            <w:r>
              <w:rPr>
                <w:rFonts w:hint="eastAsia" w:ascii="宋体" w:hAnsi="宋体" w:eastAsia="宋体" w:cs="Times New Roman"/>
                <w:szCs w:val="21"/>
              </w:rPr>
              <w:t>市场营销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2</w:t>
            </w:r>
          </w:p>
        </w:tc>
        <w:tc>
          <w:tcPr>
            <w:tcW w:w="1151" w:type="dxa"/>
            <w:noWrap/>
            <w:vAlign w:val="center"/>
          </w:tcPr>
          <w:p>
            <w:pPr>
              <w:widowControl/>
              <w:snapToGrid w:val="0"/>
              <w:jc w:val="center"/>
              <w:rPr>
                <w:rFonts w:ascii="宋体" w:hAnsi="宋体" w:eastAsia="宋体" w:cs="Times New Roman"/>
                <w:szCs w:val="21"/>
              </w:rPr>
            </w:pPr>
            <w:r>
              <w:rPr>
                <w:rFonts w:hint="eastAsia" w:ascii="宋体" w:hAnsi="宋体" w:eastAsia="宋体" w:cs="Times New Roman"/>
                <w:szCs w:val="21"/>
              </w:rPr>
              <w:t>朱加利</w:t>
            </w:r>
          </w:p>
        </w:tc>
        <w:tc>
          <w:tcPr>
            <w:tcW w:w="709" w:type="dxa"/>
            <w:noWrap/>
            <w:vAlign w:val="center"/>
          </w:tcPr>
          <w:p>
            <w:pPr>
              <w:widowControl/>
              <w:snapToGrid w:val="0"/>
              <w:jc w:val="center"/>
              <w:rPr>
                <w:rFonts w:ascii="宋体" w:hAnsi="宋体" w:eastAsia="宋体" w:cs="Times New Roman"/>
                <w:szCs w:val="21"/>
              </w:rPr>
            </w:pPr>
            <w:r>
              <w:rPr>
                <w:rFonts w:hint="eastAsia" w:ascii="宋体" w:hAnsi="宋体" w:eastAsia="宋体" w:cs="Times New Roman"/>
                <w:szCs w:val="21"/>
              </w:rPr>
              <w:t>女</w:t>
            </w:r>
          </w:p>
        </w:tc>
        <w:tc>
          <w:tcPr>
            <w:tcW w:w="2314" w:type="dxa"/>
            <w:noWrap/>
            <w:vAlign w:val="center"/>
          </w:tcPr>
          <w:p>
            <w:pPr>
              <w:widowControl/>
              <w:snapToGrid w:val="0"/>
              <w:jc w:val="center"/>
              <w:rPr>
                <w:rFonts w:ascii="宋体" w:hAnsi="宋体" w:eastAsia="宋体" w:cs="Times New Roman"/>
                <w:szCs w:val="21"/>
              </w:rPr>
            </w:pPr>
            <w:r>
              <w:rPr>
                <w:rFonts w:hint="eastAsia" w:ascii="宋体" w:hAnsi="宋体" w:eastAsia="宋体" w:cs="Times New Roman"/>
                <w:szCs w:val="21"/>
              </w:rPr>
              <w:t>安徽大学</w:t>
            </w:r>
          </w:p>
        </w:tc>
        <w:tc>
          <w:tcPr>
            <w:tcW w:w="2364" w:type="dxa"/>
            <w:noWrap/>
            <w:vAlign w:val="center"/>
          </w:tcPr>
          <w:p>
            <w:pPr>
              <w:widowControl/>
              <w:snapToGrid w:val="0"/>
              <w:jc w:val="center"/>
              <w:rPr>
                <w:rFonts w:ascii="宋体" w:hAnsi="宋体" w:eastAsia="宋体" w:cs="Times New Roman"/>
                <w:szCs w:val="21"/>
              </w:rPr>
            </w:pPr>
            <w:r>
              <w:rPr>
                <w:rFonts w:hint="eastAsia" w:ascii="宋体" w:hAnsi="宋体" w:eastAsia="宋体" w:cs="Times New Roman"/>
                <w:szCs w:val="21"/>
              </w:rPr>
              <w:t>工商管理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3</w:t>
            </w:r>
          </w:p>
        </w:tc>
        <w:tc>
          <w:tcPr>
            <w:tcW w:w="1151" w:type="dxa"/>
            <w:noWrap/>
            <w:vAlign w:val="center"/>
          </w:tcPr>
          <w:p>
            <w:pPr>
              <w:widowControl/>
              <w:snapToGrid w:val="0"/>
              <w:jc w:val="center"/>
              <w:rPr>
                <w:rFonts w:ascii="宋体" w:hAnsi="宋体" w:eastAsia="宋体" w:cs="Times New Roman"/>
                <w:szCs w:val="21"/>
              </w:rPr>
            </w:pPr>
            <w:r>
              <w:rPr>
                <w:rFonts w:hint="eastAsia" w:ascii="宋体" w:hAnsi="宋体" w:eastAsia="宋体" w:cs="Times New Roman"/>
                <w:szCs w:val="21"/>
              </w:rPr>
              <w:t>杨舒文</w:t>
            </w:r>
          </w:p>
        </w:tc>
        <w:tc>
          <w:tcPr>
            <w:tcW w:w="709" w:type="dxa"/>
            <w:noWrap/>
            <w:vAlign w:val="center"/>
          </w:tcPr>
          <w:p>
            <w:pPr>
              <w:widowControl/>
              <w:snapToGrid w:val="0"/>
              <w:jc w:val="center"/>
              <w:rPr>
                <w:rFonts w:ascii="宋体" w:hAnsi="宋体" w:eastAsia="宋体" w:cs="Times New Roman"/>
                <w:szCs w:val="21"/>
              </w:rPr>
            </w:pPr>
            <w:r>
              <w:rPr>
                <w:rFonts w:hint="eastAsia" w:ascii="宋体" w:hAnsi="宋体" w:eastAsia="宋体" w:cs="Times New Roman"/>
                <w:szCs w:val="21"/>
              </w:rPr>
              <w:t>女</w:t>
            </w:r>
          </w:p>
        </w:tc>
        <w:tc>
          <w:tcPr>
            <w:tcW w:w="2314" w:type="dxa"/>
            <w:noWrap/>
            <w:vAlign w:val="center"/>
          </w:tcPr>
          <w:p>
            <w:pPr>
              <w:widowControl/>
              <w:snapToGrid w:val="0"/>
              <w:jc w:val="center"/>
              <w:rPr>
                <w:rFonts w:ascii="宋体" w:hAnsi="宋体" w:eastAsia="宋体" w:cs="Times New Roman"/>
                <w:szCs w:val="21"/>
              </w:rPr>
            </w:pPr>
            <w:r>
              <w:rPr>
                <w:rFonts w:hint="eastAsia" w:ascii="宋体" w:hAnsi="宋体" w:eastAsia="宋体" w:cs="Times New Roman"/>
                <w:szCs w:val="21"/>
              </w:rPr>
              <w:t>北京工业大学</w:t>
            </w:r>
          </w:p>
        </w:tc>
        <w:tc>
          <w:tcPr>
            <w:tcW w:w="2364" w:type="dxa"/>
            <w:noWrap/>
            <w:vAlign w:val="center"/>
          </w:tcPr>
          <w:p>
            <w:pPr>
              <w:widowControl/>
              <w:snapToGrid w:val="0"/>
              <w:jc w:val="center"/>
              <w:rPr>
                <w:rFonts w:ascii="宋体" w:hAnsi="宋体" w:eastAsia="宋体" w:cs="Times New Roman"/>
                <w:szCs w:val="21"/>
              </w:rPr>
            </w:pPr>
            <w:r>
              <w:rPr>
                <w:rFonts w:hint="eastAsia" w:ascii="宋体" w:hAnsi="宋体" w:eastAsia="宋体" w:cs="Times New Roman"/>
                <w:szCs w:val="21"/>
              </w:rPr>
              <w:t>金融学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4</w:t>
            </w:r>
          </w:p>
        </w:tc>
        <w:tc>
          <w:tcPr>
            <w:tcW w:w="1151" w:type="dxa"/>
            <w:noWrap/>
            <w:vAlign w:val="center"/>
          </w:tcPr>
          <w:p>
            <w:pPr>
              <w:widowControl/>
              <w:snapToGrid w:val="0"/>
              <w:jc w:val="center"/>
              <w:rPr>
                <w:rFonts w:ascii="宋体" w:hAnsi="宋体" w:eastAsia="宋体" w:cs="Times New Roman"/>
                <w:szCs w:val="21"/>
              </w:rPr>
            </w:pPr>
            <w:r>
              <w:rPr>
                <w:rFonts w:hint="eastAsia" w:ascii="宋体" w:hAnsi="宋体" w:eastAsia="宋体" w:cs="Times New Roman"/>
                <w:szCs w:val="21"/>
              </w:rPr>
              <w:t>贡坤瑶</w:t>
            </w:r>
          </w:p>
        </w:tc>
        <w:tc>
          <w:tcPr>
            <w:tcW w:w="709" w:type="dxa"/>
            <w:noWrap/>
            <w:vAlign w:val="center"/>
          </w:tcPr>
          <w:p>
            <w:pPr>
              <w:widowControl/>
              <w:snapToGrid w:val="0"/>
              <w:jc w:val="center"/>
              <w:rPr>
                <w:rFonts w:ascii="宋体" w:hAnsi="宋体" w:eastAsia="宋体" w:cs="Times New Roman"/>
                <w:szCs w:val="21"/>
              </w:rPr>
            </w:pPr>
            <w:r>
              <w:rPr>
                <w:rFonts w:hint="eastAsia" w:ascii="宋体" w:hAnsi="宋体" w:eastAsia="宋体" w:cs="Times New Roman"/>
                <w:szCs w:val="21"/>
              </w:rPr>
              <w:t>女</w:t>
            </w:r>
          </w:p>
        </w:tc>
        <w:tc>
          <w:tcPr>
            <w:tcW w:w="2314" w:type="dxa"/>
            <w:noWrap/>
            <w:vAlign w:val="center"/>
          </w:tcPr>
          <w:p>
            <w:pPr>
              <w:widowControl/>
              <w:snapToGrid w:val="0"/>
              <w:jc w:val="center"/>
              <w:rPr>
                <w:rFonts w:ascii="宋体" w:hAnsi="宋体" w:eastAsia="宋体" w:cs="Times New Roman"/>
                <w:szCs w:val="21"/>
              </w:rPr>
            </w:pPr>
            <w:r>
              <w:rPr>
                <w:rFonts w:hint="eastAsia" w:ascii="宋体" w:hAnsi="宋体" w:eastAsia="宋体" w:cs="Times New Roman"/>
                <w:szCs w:val="21"/>
              </w:rPr>
              <w:t>北京工业大学</w:t>
            </w:r>
          </w:p>
        </w:tc>
        <w:tc>
          <w:tcPr>
            <w:tcW w:w="2364" w:type="dxa"/>
            <w:noWrap/>
            <w:vAlign w:val="center"/>
          </w:tcPr>
          <w:p>
            <w:pPr>
              <w:widowControl/>
              <w:snapToGrid w:val="0"/>
              <w:jc w:val="center"/>
              <w:rPr>
                <w:rFonts w:ascii="宋体" w:hAnsi="宋体" w:eastAsia="宋体" w:cs="Times New Roman"/>
                <w:szCs w:val="21"/>
              </w:rPr>
            </w:pPr>
            <w:r>
              <w:rPr>
                <w:rFonts w:hint="eastAsia" w:ascii="宋体" w:hAnsi="宋体" w:eastAsia="宋体" w:cs="Times New Roman"/>
                <w:szCs w:val="21"/>
              </w:rPr>
              <w:t>金融学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5</w:t>
            </w:r>
          </w:p>
        </w:tc>
        <w:tc>
          <w:tcPr>
            <w:tcW w:w="1151" w:type="dxa"/>
            <w:noWrap/>
            <w:vAlign w:val="center"/>
          </w:tcPr>
          <w:p>
            <w:pPr>
              <w:widowControl/>
              <w:snapToGrid w:val="0"/>
              <w:jc w:val="center"/>
              <w:rPr>
                <w:rFonts w:ascii="宋体" w:hAnsi="宋体" w:eastAsia="宋体" w:cs="Times New Roman"/>
                <w:szCs w:val="21"/>
              </w:rPr>
            </w:pPr>
            <w:r>
              <w:rPr>
                <w:rFonts w:hint="eastAsia" w:ascii="宋体" w:hAnsi="宋体" w:eastAsia="宋体" w:cs="Times New Roman"/>
                <w:szCs w:val="21"/>
              </w:rPr>
              <w:t>王明</w:t>
            </w:r>
          </w:p>
        </w:tc>
        <w:tc>
          <w:tcPr>
            <w:tcW w:w="709" w:type="dxa"/>
            <w:noWrap/>
            <w:vAlign w:val="center"/>
          </w:tcPr>
          <w:p>
            <w:pPr>
              <w:widowControl/>
              <w:snapToGrid w:val="0"/>
              <w:jc w:val="center"/>
              <w:rPr>
                <w:rFonts w:ascii="宋体" w:hAnsi="宋体" w:eastAsia="宋体" w:cs="Times New Roman"/>
                <w:szCs w:val="21"/>
              </w:rPr>
            </w:pPr>
            <w:r>
              <w:rPr>
                <w:rFonts w:hint="eastAsia" w:ascii="宋体" w:hAnsi="宋体" w:eastAsia="宋体" w:cs="Times New Roman"/>
                <w:szCs w:val="21"/>
              </w:rPr>
              <w:t>男</w:t>
            </w:r>
          </w:p>
        </w:tc>
        <w:tc>
          <w:tcPr>
            <w:tcW w:w="2314" w:type="dxa"/>
            <w:noWrap/>
            <w:vAlign w:val="center"/>
          </w:tcPr>
          <w:p>
            <w:pPr>
              <w:widowControl/>
              <w:snapToGrid w:val="0"/>
              <w:jc w:val="center"/>
              <w:rPr>
                <w:rFonts w:ascii="宋体" w:hAnsi="宋体" w:eastAsia="宋体" w:cs="Times New Roman"/>
                <w:szCs w:val="21"/>
              </w:rPr>
            </w:pPr>
            <w:r>
              <w:rPr>
                <w:rFonts w:hint="eastAsia" w:ascii="宋体" w:hAnsi="宋体" w:eastAsia="宋体" w:cs="Times New Roman"/>
                <w:szCs w:val="21"/>
              </w:rPr>
              <w:t>北京化工大学</w:t>
            </w:r>
          </w:p>
        </w:tc>
        <w:tc>
          <w:tcPr>
            <w:tcW w:w="2364" w:type="dxa"/>
            <w:noWrap/>
            <w:vAlign w:val="center"/>
          </w:tcPr>
          <w:p>
            <w:pPr>
              <w:widowControl/>
              <w:snapToGrid w:val="0"/>
              <w:jc w:val="center"/>
              <w:rPr>
                <w:rFonts w:ascii="宋体" w:hAnsi="宋体" w:eastAsia="宋体" w:cs="Times New Roman"/>
                <w:szCs w:val="21"/>
              </w:rPr>
            </w:pPr>
            <w:r>
              <w:rPr>
                <w:rFonts w:hint="eastAsia" w:ascii="宋体" w:hAnsi="宋体" w:eastAsia="宋体" w:cs="Times New Roman"/>
                <w:szCs w:val="21"/>
              </w:rPr>
              <w:t>财务管理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6</w:t>
            </w:r>
          </w:p>
        </w:tc>
        <w:tc>
          <w:tcPr>
            <w:tcW w:w="1151"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朱枝玺</w:t>
            </w:r>
          </w:p>
        </w:tc>
        <w:tc>
          <w:tcPr>
            <w:tcW w:w="709"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女</w:t>
            </w:r>
          </w:p>
        </w:tc>
        <w:tc>
          <w:tcPr>
            <w:tcW w:w="2314"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北京交通大学</w:t>
            </w:r>
          </w:p>
        </w:tc>
        <w:tc>
          <w:tcPr>
            <w:tcW w:w="2364"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财务管理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7</w:t>
            </w:r>
          </w:p>
        </w:tc>
        <w:tc>
          <w:tcPr>
            <w:tcW w:w="1151" w:type="dxa"/>
            <w:vAlign w:val="center"/>
          </w:tcPr>
          <w:p>
            <w:pPr>
              <w:widowControl/>
              <w:snapToGrid w:val="0"/>
              <w:jc w:val="center"/>
              <w:rPr>
                <w:rFonts w:ascii="宋体" w:hAnsi="宋体" w:eastAsia="宋体" w:cs="宋体"/>
                <w:kern w:val="0"/>
                <w:szCs w:val="21"/>
              </w:rPr>
            </w:pPr>
            <w:r>
              <w:rPr>
                <w:rFonts w:hint="eastAsia" w:ascii="宋体" w:hAnsi="宋体" w:eastAsia="宋体" w:cs="Times New Roman"/>
                <w:szCs w:val="21"/>
              </w:rPr>
              <w:t>范晓燕</w:t>
            </w:r>
          </w:p>
        </w:tc>
        <w:tc>
          <w:tcPr>
            <w:tcW w:w="709"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女</w:t>
            </w:r>
          </w:p>
        </w:tc>
        <w:tc>
          <w:tcPr>
            <w:tcW w:w="2314" w:type="dxa"/>
            <w:vAlign w:val="center"/>
          </w:tcPr>
          <w:p>
            <w:pPr>
              <w:widowControl/>
              <w:snapToGrid w:val="0"/>
              <w:jc w:val="center"/>
              <w:rPr>
                <w:rFonts w:ascii="宋体" w:hAnsi="宋体" w:eastAsia="宋体" w:cs="宋体"/>
                <w:kern w:val="0"/>
                <w:szCs w:val="21"/>
              </w:rPr>
            </w:pPr>
            <w:r>
              <w:rPr>
                <w:rFonts w:hint="eastAsia" w:ascii="宋体" w:hAnsi="宋体" w:eastAsia="宋体" w:cs="Times New Roman"/>
                <w:szCs w:val="21"/>
              </w:rPr>
              <w:t>北京交通大学</w:t>
            </w:r>
          </w:p>
        </w:tc>
        <w:tc>
          <w:tcPr>
            <w:tcW w:w="2364"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会计学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8</w:t>
            </w:r>
          </w:p>
        </w:tc>
        <w:tc>
          <w:tcPr>
            <w:tcW w:w="1151"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刘冬雨</w:t>
            </w:r>
          </w:p>
        </w:tc>
        <w:tc>
          <w:tcPr>
            <w:tcW w:w="709"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女</w:t>
            </w:r>
          </w:p>
        </w:tc>
        <w:tc>
          <w:tcPr>
            <w:tcW w:w="2314"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北京交通大学</w:t>
            </w:r>
          </w:p>
        </w:tc>
        <w:tc>
          <w:tcPr>
            <w:tcW w:w="2364" w:type="dxa"/>
            <w:vAlign w:val="center"/>
          </w:tcPr>
          <w:p>
            <w:pPr>
              <w:widowControl/>
              <w:snapToGrid w:val="0"/>
              <w:jc w:val="center"/>
              <w:rPr>
                <w:rFonts w:ascii="宋体" w:hAnsi="宋体" w:eastAsia="宋体" w:cs="宋体"/>
                <w:kern w:val="0"/>
                <w:szCs w:val="21"/>
              </w:rPr>
            </w:pPr>
            <w:r>
              <w:rPr>
                <w:rFonts w:hint="eastAsia" w:ascii="宋体" w:hAnsi="宋体" w:eastAsia="宋体" w:cs="Times New Roman"/>
                <w:szCs w:val="21"/>
              </w:rPr>
              <w:t>工商管理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9</w:t>
            </w:r>
          </w:p>
        </w:tc>
        <w:tc>
          <w:tcPr>
            <w:tcW w:w="1151"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李微</w:t>
            </w:r>
          </w:p>
        </w:tc>
        <w:tc>
          <w:tcPr>
            <w:tcW w:w="709"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女</w:t>
            </w:r>
          </w:p>
        </w:tc>
        <w:tc>
          <w:tcPr>
            <w:tcW w:w="2314"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北京科技大学</w:t>
            </w:r>
          </w:p>
        </w:tc>
        <w:tc>
          <w:tcPr>
            <w:tcW w:w="2364"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工商管理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10</w:t>
            </w:r>
          </w:p>
        </w:tc>
        <w:tc>
          <w:tcPr>
            <w:tcW w:w="1151"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汤雨虹</w:t>
            </w:r>
          </w:p>
        </w:tc>
        <w:tc>
          <w:tcPr>
            <w:tcW w:w="709"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女</w:t>
            </w:r>
          </w:p>
        </w:tc>
        <w:tc>
          <w:tcPr>
            <w:tcW w:w="2314"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北京科技大学</w:t>
            </w:r>
          </w:p>
        </w:tc>
        <w:tc>
          <w:tcPr>
            <w:tcW w:w="2364"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会计学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11</w:t>
            </w:r>
          </w:p>
        </w:tc>
        <w:tc>
          <w:tcPr>
            <w:tcW w:w="1151"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刘禹</w:t>
            </w:r>
          </w:p>
        </w:tc>
        <w:tc>
          <w:tcPr>
            <w:tcW w:w="709"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女</w:t>
            </w:r>
          </w:p>
        </w:tc>
        <w:tc>
          <w:tcPr>
            <w:tcW w:w="2314"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北京林业大学</w:t>
            </w:r>
          </w:p>
        </w:tc>
        <w:tc>
          <w:tcPr>
            <w:tcW w:w="2364"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市场营销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12</w:t>
            </w:r>
          </w:p>
        </w:tc>
        <w:tc>
          <w:tcPr>
            <w:tcW w:w="1151"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梁艳</w:t>
            </w:r>
          </w:p>
        </w:tc>
        <w:tc>
          <w:tcPr>
            <w:tcW w:w="709"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女</w:t>
            </w:r>
          </w:p>
        </w:tc>
        <w:tc>
          <w:tcPr>
            <w:tcW w:w="2314"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北京林业大学</w:t>
            </w:r>
          </w:p>
        </w:tc>
        <w:tc>
          <w:tcPr>
            <w:tcW w:w="2364"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物业管理（工商管理类）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13</w:t>
            </w:r>
          </w:p>
        </w:tc>
        <w:tc>
          <w:tcPr>
            <w:tcW w:w="1151"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林伊婷</w:t>
            </w:r>
          </w:p>
        </w:tc>
        <w:tc>
          <w:tcPr>
            <w:tcW w:w="709"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女</w:t>
            </w:r>
          </w:p>
        </w:tc>
        <w:tc>
          <w:tcPr>
            <w:tcW w:w="2314"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北京林业大学</w:t>
            </w:r>
          </w:p>
        </w:tc>
        <w:tc>
          <w:tcPr>
            <w:tcW w:w="2364"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会计学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14</w:t>
            </w:r>
          </w:p>
        </w:tc>
        <w:tc>
          <w:tcPr>
            <w:tcW w:w="1151"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徐珩</w:t>
            </w:r>
          </w:p>
        </w:tc>
        <w:tc>
          <w:tcPr>
            <w:tcW w:w="709"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女</w:t>
            </w:r>
          </w:p>
        </w:tc>
        <w:tc>
          <w:tcPr>
            <w:tcW w:w="2314" w:type="dxa"/>
            <w:vAlign w:val="center"/>
          </w:tcPr>
          <w:p>
            <w:pPr>
              <w:widowControl/>
              <w:snapToGrid w:val="0"/>
              <w:jc w:val="center"/>
              <w:rPr>
                <w:rFonts w:ascii="宋体" w:hAnsi="宋体" w:eastAsia="宋体" w:cs="Times New Roman"/>
                <w:kern w:val="0"/>
                <w:szCs w:val="21"/>
              </w:rPr>
            </w:pPr>
            <w:r>
              <w:rPr>
                <w:rFonts w:hint="eastAsia" w:ascii="宋体" w:hAnsi="宋体" w:eastAsia="宋体" w:cs="Arial"/>
                <w:szCs w:val="21"/>
              </w:rPr>
              <w:t>北京体育大学</w:t>
            </w:r>
          </w:p>
        </w:tc>
        <w:tc>
          <w:tcPr>
            <w:tcW w:w="2364"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旅游管理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15</w:t>
            </w:r>
          </w:p>
        </w:tc>
        <w:tc>
          <w:tcPr>
            <w:tcW w:w="1151"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孙瑞娟</w:t>
            </w:r>
          </w:p>
        </w:tc>
        <w:tc>
          <w:tcPr>
            <w:tcW w:w="709"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女</w:t>
            </w:r>
          </w:p>
        </w:tc>
        <w:tc>
          <w:tcPr>
            <w:tcW w:w="2314"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大连海事大学</w:t>
            </w:r>
          </w:p>
        </w:tc>
        <w:tc>
          <w:tcPr>
            <w:tcW w:w="2364"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工商管理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16</w:t>
            </w:r>
          </w:p>
        </w:tc>
        <w:tc>
          <w:tcPr>
            <w:tcW w:w="1151"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孙愉媛</w:t>
            </w:r>
          </w:p>
        </w:tc>
        <w:tc>
          <w:tcPr>
            <w:tcW w:w="709"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女</w:t>
            </w:r>
          </w:p>
        </w:tc>
        <w:tc>
          <w:tcPr>
            <w:tcW w:w="2314"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大连海事大学</w:t>
            </w:r>
          </w:p>
        </w:tc>
        <w:tc>
          <w:tcPr>
            <w:tcW w:w="2364"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财务管理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17</w:t>
            </w:r>
          </w:p>
        </w:tc>
        <w:tc>
          <w:tcPr>
            <w:tcW w:w="1151"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曹婕凌</w:t>
            </w:r>
          </w:p>
        </w:tc>
        <w:tc>
          <w:tcPr>
            <w:tcW w:w="709"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女</w:t>
            </w:r>
          </w:p>
        </w:tc>
        <w:tc>
          <w:tcPr>
            <w:tcW w:w="2314"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东北大学</w:t>
            </w:r>
          </w:p>
        </w:tc>
        <w:tc>
          <w:tcPr>
            <w:tcW w:w="2364"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会计学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18</w:t>
            </w:r>
          </w:p>
        </w:tc>
        <w:tc>
          <w:tcPr>
            <w:tcW w:w="1151"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杨子琦</w:t>
            </w:r>
          </w:p>
        </w:tc>
        <w:tc>
          <w:tcPr>
            <w:tcW w:w="709"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女</w:t>
            </w:r>
          </w:p>
        </w:tc>
        <w:tc>
          <w:tcPr>
            <w:tcW w:w="2314"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东北大学</w:t>
            </w:r>
          </w:p>
        </w:tc>
        <w:tc>
          <w:tcPr>
            <w:tcW w:w="2364"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会计学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19</w:t>
            </w:r>
          </w:p>
        </w:tc>
        <w:tc>
          <w:tcPr>
            <w:tcW w:w="1151"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陈梓瑜</w:t>
            </w:r>
          </w:p>
        </w:tc>
        <w:tc>
          <w:tcPr>
            <w:tcW w:w="709"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女</w:t>
            </w:r>
          </w:p>
        </w:tc>
        <w:tc>
          <w:tcPr>
            <w:tcW w:w="2314"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东北林业大学</w:t>
            </w:r>
          </w:p>
        </w:tc>
        <w:tc>
          <w:tcPr>
            <w:tcW w:w="2364"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市场营销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20</w:t>
            </w:r>
          </w:p>
        </w:tc>
        <w:tc>
          <w:tcPr>
            <w:tcW w:w="1151"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曹湘杰</w:t>
            </w:r>
          </w:p>
        </w:tc>
        <w:tc>
          <w:tcPr>
            <w:tcW w:w="709"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男</w:t>
            </w:r>
          </w:p>
        </w:tc>
        <w:tc>
          <w:tcPr>
            <w:tcW w:w="2314"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哈尔滨工程大学</w:t>
            </w:r>
          </w:p>
        </w:tc>
        <w:tc>
          <w:tcPr>
            <w:tcW w:w="2364"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工商管理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21</w:t>
            </w:r>
          </w:p>
        </w:tc>
        <w:tc>
          <w:tcPr>
            <w:tcW w:w="1151"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余子明</w:t>
            </w:r>
          </w:p>
        </w:tc>
        <w:tc>
          <w:tcPr>
            <w:tcW w:w="709"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男</w:t>
            </w:r>
          </w:p>
        </w:tc>
        <w:tc>
          <w:tcPr>
            <w:tcW w:w="2314"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合肥工业大学</w:t>
            </w:r>
          </w:p>
        </w:tc>
        <w:tc>
          <w:tcPr>
            <w:tcW w:w="2364"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经济学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22</w:t>
            </w:r>
          </w:p>
        </w:tc>
        <w:tc>
          <w:tcPr>
            <w:tcW w:w="1151"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宋怡</w:t>
            </w:r>
          </w:p>
        </w:tc>
        <w:tc>
          <w:tcPr>
            <w:tcW w:w="709"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女</w:t>
            </w:r>
          </w:p>
        </w:tc>
        <w:tc>
          <w:tcPr>
            <w:tcW w:w="2314"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合肥工业大学</w:t>
            </w:r>
          </w:p>
        </w:tc>
        <w:tc>
          <w:tcPr>
            <w:tcW w:w="2364"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工商管理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23</w:t>
            </w:r>
          </w:p>
        </w:tc>
        <w:tc>
          <w:tcPr>
            <w:tcW w:w="1151"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王悦颖</w:t>
            </w:r>
          </w:p>
        </w:tc>
        <w:tc>
          <w:tcPr>
            <w:tcW w:w="709"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女</w:t>
            </w:r>
          </w:p>
        </w:tc>
        <w:tc>
          <w:tcPr>
            <w:tcW w:w="2314" w:type="dxa"/>
            <w:vAlign w:val="center"/>
          </w:tcPr>
          <w:p>
            <w:pPr>
              <w:widowControl/>
              <w:snapToGrid w:val="0"/>
              <w:jc w:val="center"/>
              <w:rPr>
                <w:rFonts w:ascii="宋体" w:hAnsi="宋体" w:eastAsia="宋体" w:cs="宋体"/>
                <w:kern w:val="0"/>
                <w:szCs w:val="21"/>
              </w:rPr>
            </w:pPr>
            <w:r>
              <w:rPr>
                <w:rFonts w:hint="eastAsia" w:ascii="宋体" w:hAnsi="宋体" w:eastAsia="宋体" w:cs="Times New Roman"/>
                <w:szCs w:val="21"/>
              </w:rPr>
              <w:t>河北工业大学</w:t>
            </w:r>
          </w:p>
        </w:tc>
        <w:tc>
          <w:tcPr>
            <w:tcW w:w="2364"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工商管理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24</w:t>
            </w:r>
          </w:p>
        </w:tc>
        <w:tc>
          <w:tcPr>
            <w:tcW w:w="1151"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王思琪</w:t>
            </w:r>
          </w:p>
        </w:tc>
        <w:tc>
          <w:tcPr>
            <w:tcW w:w="709"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女</w:t>
            </w:r>
          </w:p>
        </w:tc>
        <w:tc>
          <w:tcPr>
            <w:tcW w:w="2314"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河北工业大学</w:t>
            </w:r>
          </w:p>
        </w:tc>
        <w:tc>
          <w:tcPr>
            <w:tcW w:w="2364"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会计学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25</w:t>
            </w:r>
          </w:p>
        </w:tc>
        <w:tc>
          <w:tcPr>
            <w:tcW w:w="1151"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崔璟坤</w:t>
            </w:r>
          </w:p>
        </w:tc>
        <w:tc>
          <w:tcPr>
            <w:tcW w:w="709"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女</w:t>
            </w:r>
          </w:p>
        </w:tc>
        <w:tc>
          <w:tcPr>
            <w:tcW w:w="2314"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河海大学</w:t>
            </w:r>
          </w:p>
        </w:tc>
        <w:tc>
          <w:tcPr>
            <w:tcW w:w="2364"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会计学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26</w:t>
            </w:r>
          </w:p>
        </w:tc>
        <w:tc>
          <w:tcPr>
            <w:tcW w:w="1151"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潘越莹</w:t>
            </w:r>
          </w:p>
        </w:tc>
        <w:tc>
          <w:tcPr>
            <w:tcW w:w="709"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女</w:t>
            </w:r>
          </w:p>
        </w:tc>
        <w:tc>
          <w:tcPr>
            <w:tcW w:w="2314"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河海大学</w:t>
            </w:r>
          </w:p>
        </w:tc>
        <w:tc>
          <w:tcPr>
            <w:tcW w:w="2364"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人力资源管理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27</w:t>
            </w:r>
          </w:p>
        </w:tc>
        <w:tc>
          <w:tcPr>
            <w:tcW w:w="1151"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张佳妮</w:t>
            </w:r>
          </w:p>
        </w:tc>
        <w:tc>
          <w:tcPr>
            <w:tcW w:w="709"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女</w:t>
            </w:r>
          </w:p>
        </w:tc>
        <w:tc>
          <w:tcPr>
            <w:tcW w:w="2314"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湖南大学</w:t>
            </w:r>
          </w:p>
        </w:tc>
        <w:tc>
          <w:tcPr>
            <w:tcW w:w="2364"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财务管理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28</w:t>
            </w:r>
          </w:p>
        </w:tc>
        <w:tc>
          <w:tcPr>
            <w:tcW w:w="1151"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何晋名</w:t>
            </w:r>
          </w:p>
        </w:tc>
        <w:tc>
          <w:tcPr>
            <w:tcW w:w="709"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男</w:t>
            </w:r>
          </w:p>
        </w:tc>
        <w:tc>
          <w:tcPr>
            <w:tcW w:w="2314"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湖南大学</w:t>
            </w:r>
          </w:p>
        </w:tc>
        <w:tc>
          <w:tcPr>
            <w:tcW w:w="2364"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工商管理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29</w:t>
            </w:r>
          </w:p>
        </w:tc>
        <w:tc>
          <w:tcPr>
            <w:tcW w:w="1151"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周子璇</w:t>
            </w:r>
          </w:p>
        </w:tc>
        <w:tc>
          <w:tcPr>
            <w:tcW w:w="709"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女</w:t>
            </w:r>
          </w:p>
        </w:tc>
        <w:tc>
          <w:tcPr>
            <w:tcW w:w="2314"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华北电力大学</w:t>
            </w:r>
          </w:p>
        </w:tc>
        <w:tc>
          <w:tcPr>
            <w:tcW w:w="2364"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工商管理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30</w:t>
            </w:r>
          </w:p>
        </w:tc>
        <w:tc>
          <w:tcPr>
            <w:tcW w:w="1151"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武沛琦</w:t>
            </w:r>
          </w:p>
        </w:tc>
        <w:tc>
          <w:tcPr>
            <w:tcW w:w="709"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男</w:t>
            </w:r>
          </w:p>
        </w:tc>
        <w:tc>
          <w:tcPr>
            <w:tcW w:w="2314"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华北电力大学（保定）</w:t>
            </w:r>
          </w:p>
        </w:tc>
        <w:tc>
          <w:tcPr>
            <w:tcW w:w="2364"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管理科学与工程类工程造价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31</w:t>
            </w:r>
          </w:p>
        </w:tc>
        <w:tc>
          <w:tcPr>
            <w:tcW w:w="1151"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Arial"/>
                <w:szCs w:val="21"/>
              </w:rPr>
              <w:t>赵临宇</w:t>
            </w:r>
          </w:p>
        </w:tc>
        <w:tc>
          <w:tcPr>
            <w:tcW w:w="709"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男</w:t>
            </w:r>
          </w:p>
        </w:tc>
        <w:tc>
          <w:tcPr>
            <w:tcW w:w="2314"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吉林大学</w:t>
            </w:r>
          </w:p>
        </w:tc>
        <w:tc>
          <w:tcPr>
            <w:tcW w:w="2364"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市场营销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32</w:t>
            </w:r>
          </w:p>
        </w:tc>
        <w:tc>
          <w:tcPr>
            <w:tcW w:w="1151"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龙丽萍</w:t>
            </w:r>
          </w:p>
        </w:tc>
        <w:tc>
          <w:tcPr>
            <w:tcW w:w="709"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女</w:t>
            </w:r>
          </w:p>
        </w:tc>
        <w:tc>
          <w:tcPr>
            <w:tcW w:w="2314"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吉林大学</w:t>
            </w:r>
          </w:p>
        </w:tc>
        <w:tc>
          <w:tcPr>
            <w:tcW w:w="2364"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工商管理（投资经济与管理）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33</w:t>
            </w:r>
          </w:p>
        </w:tc>
        <w:tc>
          <w:tcPr>
            <w:tcW w:w="1151"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李妍婷</w:t>
            </w:r>
          </w:p>
        </w:tc>
        <w:tc>
          <w:tcPr>
            <w:tcW w:w="709"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女</w:t>
            </w:r>
          </w:p>
        </w:tc>
        <w:tc>
          <w:tcPr>
            <w:tcW w:w="2314"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吉林大学</w:t>
            </w:r>
          </w:p>
        </w:tc>
        <w:tc>
          <w:tcPr>
            <w:tcW w:w="2364"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会计学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34</w:t>
            </w:r>
          </w:p>
        </w:tc>
        <w:tc>
          <w:tcPr>
            <w:tcW w:w="1151"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张子悦</w:t>
            </w:r>
          </w:p>
        </w:tc>
        <w:tc>
          <w:tcPr>
            <w:tcW w:w="709"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女</w:t>
            </w:r>
          </w:p>
        </w:tc>
        <w:tc>
          <w:tcPr>
            <w:tcW w:w="2314"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暨南大学</w:t>
            </w:r>
          </w:p>
        </w:tc>
        <w:tc>
          <w:tcPr>
            <w:tcW w:w="2364"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市场营销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35</w:t>
            </w:r>
          </w:p>
        </w:tc>
        <w:tc>
          <w:tcPr>
            <w:tcW w:w="1151"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王天淯</w:t>
            </w:r>
          </w:p>
        </w:tc>
        <w:tc>
          <w:tcPr>
            <w:tcW w:w="709"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男</w:t>
            </w:r>
          </w:p>
        </w:tc>
        <w:tc>
          <w:tcPr>
            <w:tcW w:w="2314"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辽宁大学</w:t>
            </w:r>
          </w:p>
        </w:tc>
        <w:tc>
          <w:tcPr>
            <w:tcW w:w="2364"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市场营销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36</w:t>
            </w:r>
          </w:p>
        </w:tc>
        <w:tc>
          <w:tcPr>
            <w:tcW w:w="1151"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曲思潼</w:t>
            </w:r>
          </w:p>
        </w:tc>
        <w:tc>
          <w:tcPr>
            <w:tcW w:w="709"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女</w:t>
            </w:r>
          </w:p>
        </w:tc>
        <w:tc>
          <w:tcPr>
            <w:tcW w:w="2314"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辽宁大学</w:t>
            </w:r>
          </w:p>
        </w:tc>
        <w:tc>
          <w:tcPr>
            <w:tcW w:w="2364"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工商管理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37</w:t>
            </w:r>
          </w:p>
        </w:tc>
        <w:tc>
          <w:tcPr>
            <w:tcW w:w="1151"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曾紫千</w:t>
            </w:r>
          </w:p>
        </w:tc>
        <w:tc>
          <w:tcPr>
            <w:tcW w:w="709"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女</w:t>
            </w:r>
          </w:p>
        </w:tc>
        <w:tc>
          <w:tcPr>
            <w:tcW w:w="2314"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辽宁大学</w:t>
            </w:r>
          </w:p>
        </w:tc>
        <w:tc>
          <w:tcPr>
            <w:tcW w:w="2364"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工商管理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38</w:t>
            </w:r>
          </w:p>
        </w:tc>
        <w:tc>
          <w:tcPr>
            <w:tcW w:w="1151"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何嘉煜</w:t>
            </w:r>
          </w:p>
        </w:tc>
        <w:tc>
          <w:tcPr>
            <w:tcW w:w="709"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男</w:t>
            </w:r>
          </w:p>
        </w:tc>
        <w:tc>
          <w:tcPr>
            <w:tcW w:w="2314"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南昌大学</w:t>
            </w:r>
          </w:p>
        </w:tc>
        <w:tc>
          <w:tcPr>
            <w:tcW w:w="2364"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工商管理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39</w:t>
            </w:r>
          </w:p>
        </w:tc>
        <w:tc>
          <w:tcPr>
            <w:tcW w:w="1151"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夏婉萌</w:t>
            </w:r>
          </w:p>
        </w:tc>
        <w:tc>
          <w:tcPr>
            <w:tcW w:w="709"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女</w:t>
            </w:r>
          </w:p>
        </w:tc>
        <w:tc>
          <w:tcPr>
            <w:tcW w:w="2314"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南京理工大学</w:t>
            </w:r>
          </w:p>
        </w:tc>
        <w:tc>
          <w:tcPr>
            <w:tcW w:w="2364"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人力资源管理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40</w:t>
            </w:r>
          </w:p>
        </w:tc>
        <w:tc>
          <w:tcPr>
            <w:tcW w:w="1151"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徐越</w:t>
            </w:r>
          </w:p>
        </w:tc>
        <w:tc>
          <w:tcPr>
            <w:tcW w:w="709"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女</w:t>
            </w:r>
          </w:p>
        </w:tc>
        <w:tc>
          <w:tcPr>
            <w:tcW w:w="2314"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南京农业大学</w:t>
            </w:r>
          </w:p>
        </w:tc>
        <w:tc>
          <w:tcPr>
            <w:tcW w:w="2364"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工商管理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41</w:t>
            </w:r>
          </w:p>
        </w:tc>
        <w:tc>
          <w:tcPr>
            <w:tcW w:w="1151"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徐沈颖</w:t>
            </w:r>
          </w:p>
        </w:tc>
        <w:tc>
          <w:tcPr>
            <w:tcW w:w="709"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女</w:t>
            </w:r>
          </w:p>
        </w:tc>
        <w:tc>
          <w:tcPr>
            <w:tcW w:w="2314"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厦门大学</w:t>
            </w:r>
          </w:p>
        </w:tc>
        <w:tc>
          <w:tcPr>
            <w:tcW w:w="2364"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会计学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42</w:t>
            </w:r>
          </w:p>
        </w:tc>
        <w:tc>
          <w:tcPr>
            <w:tcW w:w="1151"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王逸菲</w:t>
            </w:r>
          </w:p>
        </w:tc>
        <w:tc>
          <w:tcPr>
            <w:tcW w:w="709"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女</w:t>
            </w:r>
          </w:p>
        </w:tc>
        <w:tc>
          <w:tcPr>
            <w:tcW w:w="2314"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武汉理工大学</w:t>
            </w:r>
          </w:p>
        </w:tc>
        <w:tc>
          <w:tcPr>
            <w:tcW w:w="2364"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人力资源管理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43</w:t>
            </w:r>
          </w:p>
        </w:tc>
        <w:tc>
          <w:tcPr>
            <w:tcW w:w="1151"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Arial"/>
                <w:szCs w:val="21"/>
              </w:rPr>
              <w:t>郭湘璟</w:t>
            </w:r>
          </w:p>
        </w:tc>
        <w:tc>
          <w:tcPr>
            <w:tcW w:w="709"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女</w:t>
            </w:r>
          </w:p>
        </w:tc>
        <w:tc>
          <w:tcPr>
            <w:tcW w:w="2314"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西安电子科技大学</w:t>
            </w:r>
          </w:p>
        </w:tc>
        <w:tc>
          <w:tcPr>
            <w:tcW w:w="2364"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工商管理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44</w:t>
            </w:r>
          </w:p>
        </w:tc>
        <w:tc>
          <w:tcPr>
            <w:tcW w:w="1151"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王叶民</w:t>
            </w:r>
          </w:p>
        </w:tc>
        <w:tc>
          <w:tcPr>
            <w:tcW w:w="709"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女</w:t>
            </w:r>
          </w:p>
        </w:tc>
        <w:tc>
          <w:tcPr>
            <w:tcW w:w="2314"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西北农林科技大学</w:t>
            </w:r>
          </w:p>
        </w:tc>
        <w:tc>
          <w:tcPr>
            <w:tcW w:w="2364"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工商管理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45</w:t>
            </w:r>
          </w:p>
        </w:tc>
        <w:tc>
          <w:tcPr>
            <w:tcW w:w="1151"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王悦</w:t>
            </w:r>
          </w:p>
        </w:tc>
        <w:tc>
          <w:tcPr>
            <w:tcW w:w="709"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女</w:t>
            </w:r>
          </w:p>
        </w:tc>
        <w:tc>
          <w:tcPr>
            <w:tcW w:w="2314"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西北农林科技大学</w:t>
            </w:r>
          </w:p>
        </w:tc>
        <w:tc>
          <w:tcPr>
            <w:tcW w:w="2364"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会计学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46</w:t>
            </w:r>
          </w:p>
        </w:tc>
        <w:tc>
          <w:tcPr>
            <w:tcW w:w="1151"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刘嘉诚</w:t>
            </w:r>
          </w:p>
        </w:tc>
        <w:tc>
          <w:tcPr>
            <w:tcW w:w="709"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男</w:t>
            </w:r>
          </w:p>
        </w:tc>
        <w:tc>
          <w:tcPr>
            <w:tcW w:w="2314"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延边大学</w:t>
            </w:r>
          </w:p>
        </w:tc>
        <w:tc>
          <w:tcPr>
            <w:tcW w:w="2364"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工商管理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47</w:t>
            </w:r>
          </w:p>
        </w:tc>
        <w:tc>
          <w:tcPr>
            <w:tcW w:w="1151"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凌旭恒</w:t>
            </w:r>
          </w:p>
        </w:tc>
        <w:tc>
          <w:tcPr>
            <w:tcW w:w="709"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女</w:t>
            </w:r>
          </w:p>
        </w:tc>
        <w:tc>
          <w:tcPr>
            <w:tcW w:w="2314"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郑州大学</w:t>
            </w:r>
          </w:p>
        </w:tc>
        <w:tc>
          <w:tcPr>
            <w:tcW w:w="2364"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市场营销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48</w:t>
            </w:r>
          </w:p>
        </w:tc>
        <w:tc>
          <w:tcPr>
            <w:tcW w:w="1151"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常莉</w:t>
            </w:r>
          </w:p>
        </w:tc>
        <w:tc>
          <w:tcPr>
            <w:tcW w:w="709"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女</w:t>
            </w:r>
          </w:p>
        </w:tc>
        <w:tc>
          <w:tcPr>
            <w:tcW w:w="2314"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郑州大学</w:t>
            </w:r>
          </w:p>
        </w:tc>
        <w:tc>
          <w:tcPr>
            <w:tcW w:w="2364"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工商管理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49</w:t>
            </w:r>
          </w:p>
        </w:tc>
        <w:tc>
          <w:tcPr>
            <w:tcW w:w="1151"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王志渊</w:t>
            </w:r>
          </w:p>
        </w:tc>
        <w:tc>
          <w:tcPr>
            <w:tcW w:w="709"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男</w:t>
            </w:r>
          </w:p>
        </w:tc>
        <w:tc>
          <w:tcPr>
            <w:tcW w:w="2314"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郑州大学</w:t>
            </w:r>
          </w:p>
        </w:tc>
        <w:tc>
          <w:tcPr>
            <w:tcW w:w="2364"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工程管理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50</w:t>
            </w:r>
          </w:p>
        </w:tc>
        <w:tc>
          <w:tcPr>
            <w:tcW w:w="1151"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董珺</w:t>
            </w:r>
          </w:p>
        </w:tc>
        <w:tc>
          <w:tcPr>
            <w:tcW w:w="709"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女</w:t>
            </w:r>
          </w:p>
        </w:tc>
        <w:tc>
          <w:tcPr>
            <w:tcW w:w="2314"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中国地质大学（武汉）</w:t>
            </w:r>
          </w:p>
        </w:tc>
        <w:tc>
          <w:tcPr>
            <w:tcW w:w="2364"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工商管理（双语）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51</w:t>
            </w:r>
          </w:p>
        </w:tc>
        <w:tc>
          <w:tcPr>
            <w:tcW w:w="1151"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钱鹏浩</w:t>
            </w:r>
          </w:p>
        </w:tc>
        <w:tc>
          <w:tcPr>
            <w:tcW w:w="709"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男</w:t>
            </w:r>
          </w:p>
        </w:tc>
        <w:tc>
          <w:tcPr>
            <w:tcW w:w="2314"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中国海洋大学</w:t>
            </w:r>
          </w:p>
        </w:tc>
        <w:tc>
          <w:tcPr>
            <w:tcW w:w="2364" w:type="dxa"/>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工商管理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704" w:type="dxa"/>
            <w:noWrap/>
            <w:vAlign w:val="center"/>
          </w:tcPr>
          <w:p>
            <w:pPr>
              <w:widowControl/>
              <w:snapToGrid w:val="0"/>
              <w:jc w:val="center"/>
              <w:rPr>
                <w:rFonts w:ascii="Times New Roman" w:hAnsi="Times New Roman" w:cs="Times New Roman"/>
              </w:rPr>
            </w:pPr>
            <w:r>
              <w:rPr>
                <w:rFonts w:ascii="Times New Roman" w:hAnsi="Times New Roman" w:cs="Times New Roman"/>
              </w:rPr>
              <w:t>52</w:t>
            </w:r>
          </w:p>
        </w:tc>
        <w:tc>
          <w:tcPr>
            <w:tcW w:w="1151" w:type="dxa"/>
            <w:vAlign w:val="center"/>
          </w:tcPr>
          <w:p>
            <w:pPr>
              <w:widowControl/>
              <w:snapToGrid w:val="0"/>
              <w:jc w:val="center"/>
              <w:rPr>
                <w:rFonts w:hint="eastAsia" w:ascii="宋体" w:hAnsi="宋体" w:eastAsia="宋体" w:cs="Times New Roman"/>
                <w:szCs w:val="21"/>
              </w:rPr>
            </w:pPr>
            <w:r>
              <w:rPr>
                <w:rFonts w:hint="eastAsia" w:ascii="宋体" w:hAnsi="宋体" w:eastAsia="宋体" w:cs="Times New Roman"/>
                <w:szCs w:val="21"/>
              </w:rPr>
              <w:t>林静楠</w:t>
            </w:r>
          </w:p>
        </w:tc>
        <w:tc>
          <w:tcPr>
            <w:tcW w:w="709" w:type="dxa"/>
            <w:vAlign w:val="center"/>
          </w:tcPr>
          <w:p>
            <w:pPr>
              <w:widowControl/>
              <w:snapToGrid w:val="0"/>
              <w:jc w:val="center"/>
              <w:rPr>
                <w:rFonts w:hint="eastAsia" w:ascii="宋体" w:hAnsi="宋体" w:eastAsia="宋体" w:cs="Times New Roman"/>
                <w:szCs w:val="21"/>
              </w:rPr>
            </w:pPr>
            <w:r>
              <w:rPr>
                <w:rFonts w:hint="eastAsia" w:ascii="宋体" w:hAnsi="宋体" w:eastAsia="宋体" w:cs="Times New Roman"/>
                <w:szCs w:val="21"/>
              </w:rPr>
              <w:t>女</w:t>
            </w:r>
          </w:p>
        </w:tc>
        <w:tc>
          <w:tcPr>
            <w:tcW w:w="2314" w:type="dxa"/>
            <w:vAlign w:val="center"/>
          </w:tcPr>
          <w:p>
            <w:pPr>
              <w:widowControl/>
              <w:snapToGrid w:val="0"/>
              <w:jc w:val="center"/>
              <w:rPr>
                <w:rFonts w:hint="eastAsia" w:ascii="宋体" w:hAnsi="宋体" w:eastAsia="宋体" w:cs="Times New Roman"/>
                <w:szCs w:val="21"/>
              </w:rPr>
            </w:pPr>
            <w:r>
              <w:rPr>
                <w:rFonts w:hint="eastAsia" w:ascii="宋体" w:hAnsi="宋体" w:eastAsia="宋体" w:cs="Times New Roman"/>
                <w:szCs w:val="21"/>
              </w:rPr>
              <w:t>中国矿业大学（北京）</w:t>
            </w:r>
          </w:p>
        </w:tc>
        <w:tc>
          <w:tcPr>
            <w:tcW w:w="2364" w:type="dxa"/>
            <w:vAlign w:val="center"/>
          </w:tcPr>
          <w:p>
            <w:pPr>
              <w:widowControl/>
              <w:snapToGrid w:val="0"/>
              <w:jc w:val="center"/>
              <w:rPr>
                <w:rFonts w:hint="eastAsia" w:ascii="宋体" w:hAnsi="宋体" w:eastAsia="宋体" w:cs="Times New Roman"/>
                <w:szCs w:val="21"/>
              </w:rPr>
            </w:pPr>
            <w:r>
              <w:rPr>
                <w:rFonts w:hint="eastAsia" w:ascii="宋体" w:hAnsi="宋体" w:eastAsia="宋体" w:cs="Times New Roman"/>
                <w:szCs w:val="21"/>
              </w:rPr>
              <w:t>会计学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704" w:type="dxa"/>
            <w:noWrap/>
            <w:vAlign w:val="center"/>
          </w:tcPr>
          <w:p>
            <w:pPr>
              <w:widowControl/>
              <w:snapToGrid w:val="0"/>
              <w:jc w:val="center"/>
              <w:rPr>
                <w:rFonts w:ascii="Times New Roman" w:hAnsi="Times New Roman" w:cs="Times New Roman"/>
              </w:rPr>
            </w:pPr>
            <w:r>
              <w:rPr>
                <w:rFonts w:ascii="Times New Roman" w:hAnsi="Times New Roman" w:cs="Times New Roman"/>
              </w:rPr>
              <w:t>53</w:t>
            </w:r>
          </w:p>
        </w:tc>
        <w:tc>
          <w:tcPr>
            <w:tcW w:w="1151" w:type="dxa"/>
            <w:vAlign w:val="center"/>
          </w:tcPr>
          <w:p>
            <w:pPr>
              <w:widowControl/>
              <w:snapToGrid w:val="0"/>
              <w:jc w:val="center"/>
              <w:rPr>
                <w:rFonts w:hint="eastAsia" w:ascii="宋体" w:hAnsi="宋体" w:eastAsia="宋体" w:cs="Times New Roman"/>
                <w:szCs w:val="21"/>
              </w:rPr>
            </w:pPr>
            <w:r>
              <w:rPr>
                <w:rFonts w:hint="eastAsia" w:ascii="宋体" w:hAnsi="宋体" w:eastAsia="宋体" w:cs="Times New Roman"/>
                <w:szCs w:val="21"/>
              </w:rPr>
              <w:t>伊然</w:t>
            </w:r>
          </w:p>
        </w:tc>
        <w:tc>
          <w:tcPr>
            <w:tcW w:w="709" w:type="dxa"/>
            <w:vAlign w:val="center"/>
          </w:tcPr>
          <w:p>
            <w:pPr>
              <w:widowControl/>
              <w:snapToGrid w:val="0"/>
              <w:jc w:val="center"/>
              <w:rPr>
                <w:rFonts w:hint="eastAsia" w:ascii="宋体" w:hAnsi="宋体" w:eastAsia="宋体" w:cs="Times New Roman"/>
                <w:szCs w:val="21"/>
              </w:rPr>
            </w:pPr>
            <w:r>
              <w:rPr>
                <w:rFonts w:hint="eastAsia" w:ascii="宋体" w:hAnsi="宋体" w:eastAsia="宋体" w:cs="Times New Roman"/>
                <w:szCs w:val="21"/>
              </w:rPr>
              <w:t>女</w:t>
            </w:r>
          </w:p>
        </w:tc>
        <w:tc>
          <w:tcPr>
            <w:tcW w:w="2314" w:type="dxa"/>
            <w:vAlign w:val="center"/>
          </w:tcPr>
          <w:p>
            <w:pPr>
              <w:widowControl/>
              <w:snapToGrid w:val="0"/>
              <w:jc w:val="center"/>
              <w:rPr>
                <w:rFonts w:hint="eastAsia" w:ascii="宋体" w:hAnsi="宋体" w:eastAsia="宋体" w:cs="Times New Roman"/>
                <w:szCs w:val="21"/>
              </w:rPr>
            </w:pPr>
            <w:r>
              <w:rPr>
                <w:rFonts w:hint="eastAsia" w:ascii="宋体" w:hAnsi="宋体" w:eastAsia="宋体" w:cs="Times New Roman"/>
                <w:szCs w:val="21"/>
              </w:rPr>
              <w:t>中国矿业大学（北京）</w:t>
            </w:r>
          </w:p>
        </w:tc>
        <w:tc>
          <w:tcPr>
            <w:tcW w:w="2364" w:type="dxa"/>
            <w:vAlign w:val="center"/>
          </w:tcPr>
          <w:p>
            <w:pPr>
              <w:widowControl/>
              <w:snapToGrid w:val="0"/>
              <w:jc w:val="center"/>
              <w:rPr>
                <w:rFonts w:hint="eastAsia" w:ascii="宋体" w:hAnsi="宋体" w:eastAsia="宋体" w:cs="Times New Roman"/>
                <w:szCs w:val="21"/>
              </w:rPr>
            </w:pPr>
            <w:r>
              <w:rPr>
                <w:rFonts w:hint="eastAsia" w:ascii="宋体" w:hAnsi="宋体" w:eastAsia="宋体" w:cs="Times New Roman"/>
                <w:szCs w:val="21"/>
              </w:rPr>
              <w:t>工商管理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54</w:t>
            </w:r>
          </w:p>
        </w:tc>
        <w:tc>
          <w:tcPr>
            <w:tcW w:w="1151"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朱昱文</w:t>
            </w:r>
          </w:p>
        </w:tc>
        <w:tc>
          <w:tcPr>
            <w:tcW w:w="709"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女</w:t>
            </w:r>
          </w:p>
        </w:tc>
        <w:tc>
          <w:tcPr>
            <w:tcW w:w="2314"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中国农业大学</w:t>
            </w:r>
          </w:p>
        </w:tc>
        <w:tc>
          <w:tcPr>
            <w:tcW w:w="2364"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会计学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5</w:t>
            </w:r>
            <w:r>
              <w:rPr>
                <w:rFonts w:ascii="等线" w:hAnsi="等线" w:eastAsia="等线" w:cs="宋体"/>
                <w:color w:val="000000"/>
                <w:kern w:val="0"/>
                <w:szCs w:val="21"/>
              </w:rPr>
              <w:t>5</w:t>
            </w:r>
          </w:p>
        </w:tc>
        <w:tc>
          <w:tcPr>
            <w:tcW w:w="1151"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孟霄</w:t>
            </w:r>
          </w:p>
        </w:tc>
        <w:tc>
          <w:tcPr>
            <w:tcW w:w="709"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男</w:t>
            </w:r>
          </w:p>
        </w:tc>
        <w:tc>
          <w:tcPr>
            <w:tcW w:w="2314"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中山大学</w:t>
            </w:r>
          </w:p>
        </w:tc>
        <w:tc>
          <w:tcPr>
            <w:tcW w:w="2364"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国际商务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hint="eastAsia" w:ascii="等线" w:hAnsi="等线" w:eastAsia="等线" w:cs="宋体"/>
                <w:color w:val="000000"/>
                <w:kern w:val="0"/>
                <w:szCs w:val="21"/>
              </w:rPr>
              <w:t>5</w:t>
            </w:r>
            <w:r>
              <w:rPr>
                <w:rFonts w:ascii="等线" w:hAnsi="等线" w:eastAsia="等线" w:cs="宋体"/>
                <w:color w:val="000000"/>
                <w:kern w:val="0"/>
                <w:szCs w:val="21"/>
              </w:rPr>
              <w:t>6</w:t>
            </w:r>
          </w:p>
        </w:tc>
        <w:tc>
          <w:tcPr>
            <w:tcW w:w="1151"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谭佳鑫</w:t>
            </w:r>
          </w:p>
        </w:tc>
        <w:tc>
          <w:tcPr>
            <w:tcW w:w="709"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女</w:t>
            </w:r>
          </w:p>
        </w:tc>
        <w:tc>
          <w:tcPr>
            <w:tcW w:w="2314"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中央民族大学</w:t>
            </w:r>
          </w:p>
        </w:tc>
        <w:tc>
          <w:tcPr>
            <w:tcW w:w="2364" w:type="dxa"/>
            <w:noWrap/>
            <w:vAlign w:val="center"/>
          </w:tcPr>
          <w:p>
            <w:pPr>
              <w:widowControl/>
              <w:snapToGrid w:val="0"/>
              <w:jc w:val="center"/>
              <w:rPr>
                <w:rFonts w:ascii="宋体" w:hAnsi="宋体" w:eastAsia="宋体" w:cs="Times New Roman"/>
                <w:kern w:val="0"/>
                <w:szCs w:val="21"/>
              </w:rPr>
            </w:pPr>
            <w:r>
              <w:rPr>
                <w:rFonts w:hint="eastAsia" w:ascii="宋体" w:hAnsi="宋体" w:eastAsia="宋体" w:cs="Times New Roman"/>
                <w:szCs w:val="21"/>
              </w:rPr>
              <w:t>会计学</w:t>
            </w:r>
          </w:p>
        </w:tc>
      </w:tr>
    </w:tbl>
    <w:p>
      <w:pPr>
        <w:spacing w:line="360" w:lineRule="auto"/>
        <w:ind w:firstLine="480" w:firstLineChars="200"/>
        <w:rPr>
          <w:sz w:val="24"/>
        </w:rPr>
      </w:pPr>
    </w:p>
    <w:p>
      <w:pPr>
        <w:spacing w:line="360" w:lineRule="auto"/>
        <w:ind w:firstLine="480" w:firstLineChars="200"/>
        <w:rPr>
          <w:sz w:val="24"/>
        </w:rPr>
      </w:pPr>
      <w:r>
        <w:rPr>
          <w:rFonts w:hint="eastAsia" w:ascii="Times New Roman" w:hAnsi="Times New Roman" w:eastAsia="宋体" w:cs="Calibri"/>
          <w:sz w:val="24"/>
          <w:szCs w:val="21"/>
        </w:rPr>
        <w:t>此次夏令营活动线上进行，拟安排日程附后。</w:t>
      </w:r>
      <w:r>
        <w:rPr>
          <w:rFonts w:hint="eastAsia"/>
          <w:sz w:val="24"/>
        </w:rPr>
        <w:t>未能录取夏令营活动的学生，请继续关注北京理工大学9月份的推免工作。</w:t>
      </w:r>
    </w:p>
    <w:p>
      <w:pPr>
        <w:rPr>
          <w:sz w:val="24"/>
        </w:rPr>
      </w:pPr>
    </w:p>
    <w:p>
      <w:pPr>
        <w:spacing w:line="360" w:lineRule="auto"/>
        <w:rPr>
          <w:rFonts w:ascii="Times New Roman" w:hAnsi="Times New Roman" w:eastAsia="宋体" w:cs="Calibri"/>
          <w:sz w:val="24"/>
          <w:szCs w:val="21"/>
        </w:rPr>
      </w:pPr>
      <w:r>
        <w:rPr>
          <w:rFonts w:hint="eastAsia" w:ascii="Times New Roman" w:hAnsi="Times New Roman" w:eastAsia="宋体" w:cs="Calibri"/>
          <w:sz w:val="24"/>
          <w:szCs w:val="21"/>
        </w:rPr>
        <w:t>说明：</w:t>
      </w:r>
    </w:p>
    <w:p>
      <w:pPr>
        <w:numPr>
          <w:ilvl w:val="0"/>
          <w:numId w:val="1"/>
        </w:numPr>
        <w:spacing w:line="360" w:lineRule="auto"/>
        <w:rPr>
          <w:rFonts w:ascii="Times New Roman" w:hAnsi="Times New Roman" w:eastAsia="宋体" w:cs="Calibri"/>
          <w:sz w:val="24"/>
          <w:szCs w:val="21"/>
        </w:rPr>
      </w:pPr>
      <w:r>
        <w:rPr>
          <w:rFonts w:hint="eastAsia" w:ascii="Times New Roman" w:hAnsi="Times New Roman" w:eastAsia="宋体" w:cs="Calibri"/>
          <w:sz w:val="24"/>
          <w:szCs w:val="21"/>
        </w:rPr>
        <w:t>为保证此次夏令营活动顺利进行，请您安排好自己学习日程。实在因为课程、考试等原因无法参加此次活动的同学，务请如实告知，谢谢。</w:t>
      </w:r>
      <w:r>
        <w:rPr>
          <w:rFonts w:hint="eastAsia" w:ascii="Times New Roman" w:hAnsi="Times New Roman" w:eastAsia="宋体" w:cs="Calibri"/>
          <w:b/>
          <w:sz w:val="24"/>
          <w:szCs w:val="21"/>
        </w:rPr>
        <w:t>确定参加而又因故不参加，将被视为个人诚信问题，请慎重。</w:t>
      </w:r>
    </w:p>
    <w:p>
      <w:pPr>
        <w:numPr>
          <w:ilvl w:val="0"/>
          <w:numId w:val="1"/>
        </w:numPr>
        <w:spacing w:line="360" w:lineRule="auto"/>
        <w:rPr>
          <w:rFonts w:ascii="Times New Roman" w:hAnsi="Times New Roman" w:eastAsia="宋体" w:cs="Calibri"/>
          <w:sz w:val="24"/>
          <w:szCs w:val="21"/>
        </w:rPr>
      </w:pPr>
      <w:r>
        <w:rPr>
          <w:rFonts w:hint="eastAsia" w:ascii="Times New Roman" w:hAnsi="Times New Roman" w:eastAsia="宋体" w:cs="Calibri"/>
          <w:sz w:val="24"/>
          <w:szCs w:val="21"/>
        </w:rPr>
        <w:t>请务必于</w:t>
      </w:r>
      <w:r>
        <w:rPr>
          <w:rFonts w:ascii="Times New Roman" w:hAnsi="Times New Roman" w:eastAsia="宋体" w:cs="Times New Roman"/>
          <w:b/>
          <w:bCs/>
          <w:color w:val="FF0000"/>
          <w:sz w:val="24"/>
          <w:szCs w:val="21"/>
        </w:rPr>
        <w:t>7月1日23:00前</w:t>
      </w:r>
      <w:r>
        <w:rPr>
          <w:rFonts w:hint="eastAsia" w:ascii="Times New Roman" w:hAnsi="Times New Roman" w:eastAsia="宋体" w:cs="Calibri"/>
          <w:sz w:val="24"/>
          <w:szCs w:val="21"/>
        </w:rPr>
        <w:t>通过问卷星提交参营回执。</w:t>
      </w:r>
      <w:r>
        <w:rPr>
          <w:rFonts w:hint="eastAsia"/>
          <w:sz w:val="24"/>
        </w:rPr>
        <w:t>若您因故无法参加，也需提交参营回执告知。未能在</w:t>
      </w:r>
      <w:r>
        <w:rPr>
          <w:rFonts w:ascii="Times New Roman" w:hAnsi="Times New Roman" w:cs="Times New Roman"/>
          <w:sz w:val="24"/>
        </w:rPr>
        <w:t>7月1日23</w:t>
      </w:r>
      <w:r>
        <w:rPr>
          <w:rFonts w:hint="eastAsia"/>
          <w:sz w:val="24"/>
        </w:rPr>
        <w:t>时前返回参营回执的，视为</w:t>
      </w:r>
      <w:r>
        <w:rPr>
          <w:rFonts w:hint="eastAsia"/>
          <w:color w:val="FF0000"/>
          <w:sz w:val="24"/>
        </w:rPr>
        <w:t>自动放弃</w:t>
      </w:r>
      <w:r>
        <w:rPr>
          <w:rFonts w:hint="eastAsia"/>
          <w:sz w:val="24"/>
        </w:rPr>
        <w:t>参营资格。</w:t>
      </w:r>
      <w:r>
        <w:rPr>
          <w:rFonts w:hint="eastAsia" w:ascii="Times New Roman" w:hAnsi="Times New Roman" w:eastAsia="宋体" w:cs="Calibri"/>
          <w:sz w:val="24"/>
          <w:szCs w:val="21"/>
        </w:rPr>
        <w:t>参营回执提交办法：</w:t>
      </w:r>
    </w:p>
    <w:p>
      <w:pPr>
        <w:numPr>
          <w:ilvl w:val="1"/>
          <w:numId w:val="1"/>
        </w:numPr>
        <w:spacing w:line="360" w:lineRule="auto"/>
        <w:rPr>
          <w:rFonts w:ascii="Times New Roman" w:hAnsi="Times New Roman" w:eastAsia="宋体" w:cs="Calibri"/>
          <w:sz w:val="24"/>
          <w:szCs w:val="21"/>
        </w:rPr>
      </w:pPr>
      <w:r>
        <w:rPr>
          <w:rFonts w:hint="eastAsia" w:ascii="Times New Roman" w:hAnsi="Times New Roman" w:eastAsia="宋体" w:cs="Calibri"/>
          <w:sz w:val="24"/>
          <w:szCs w:val="21"/>
        </w:rPr>
        <w:t>计算机访问</w:t>
      </w:r>
      <w:r>
        <w:rPr>
          <w:rFonts w:ascii="Times New Roman" w:hAnsi="Times New Roman" w:eastAsia="宋体" w:cs="Calibri"/>
          <w:sz w:val="24"/>
          <w:szCs w:val="21"/>
        </w:rPr>
        <w:t>https://www.wjx.top/vj/YawBUZF.aspx</w:t>
      </w:r>
      <w:r>
        <w:rPr>
          <w:rFonts w:hint="eastAsia" w:ascii="Times New Roman" w:hAnsi="Times New Roman" w:eastAsia="宋体" w:cs="Calibri"/>
          <w:sz w:val="24"/>
          <w:szCs w:val="21"/>
        </w:rPr>
        <w:t>提交。</w:t>
      </w:r>
    </w:p>
    <w:p>
      <w:pPr>
        <w:numPr>
          <w:ilvl w:val="1"/>
          <w:numId w:val="1"/>
        </w:numPr>
        <w:spacing w:line="360" w:lineRule="auto"/>
        <w:rPr>
          <w:rFonts w:ascii="Times New Roman" w:hAnsi="Times New Roman" w:eastAsia="宋体" w:cs="Calibri"/>
          <w:sz w:val="24"/>
          <w:szCs w:val="21"/>
        </w:rPr>
      </w:pPr>
      <w:r>
        <w:rPr>
          <w:rFonts w:hint="eastAsia" w:ascii="Times New Roman" w:hAnsi="Times New Roman" w:eastAsia="宋体" w:cs="Calibri"/>
          <w:sz w:val="24"/>
          <w:szCs w:val="21"/>
        </w:rPr>
        <w:t>手机扫以下二维码提交。</w:t>
      </w:r>
    </w:p>
    <w:p>
      <w:pPr>
        <w:spacing w:line="360" w:lineRule="auto"/>
        <w:jc w:val="center"/>
        <w:rPr>
          <w:sz w:val="24"/>
        </w:rPr>
      </w:pPr>
      <w:r>
        <w:drawing>
          <wp:inline distT="0" distB="0" distL="0" distR="0">
            <wp:extent cx="1885950" cy="18859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885950" cy="1885950"/>
                    </a:xfrm>
                    <a:prstGeom prst="rect">
                      <a:avLst/>
                    </a:prstGeom>
                    <a:noFill/>
                    <a:ln>
                      <a:noFill/>
                    </a:ln>
                  </pic:spPr>
                </pic:pic>
              </a:graphicData>
            </a:graphic>
          </wp:inline>
        </w:drawing>
      </w:r>
    </w:p>
    <w:p>
      <w:pPr>
        <w:widowControl/>
        <w:jc w:val="left"/>
        <w:rPr>
          <w:sz w:val="28"/>
          <w:szCs w:val="28"/>
        </w:rPr>
      </w:pPr>
      <w:r>
        <w:rPr>
          <w:sz w:val="28"/>
          <w:szCs w:val="28"/>
        </w:rPr>
        <w:br w:type="page"/>
      </w:r>
    </w:p>
    <w:p>
      <w:pPr>
        <w:spacing w:line="480" w:lineRule="auto"/>
        <w:jc w:val="center"/>
        <w:rPr>
          <w:sz w:val="28"/>
          <w:szCs w:val="28"/>
        </w:rPr>
      </w:pPr>
      <w:r>
        <w:rPr>
          <w:rFonts w:hint="eastAsia"/>
          <w:sz w:val="28"/>
          <w:szCs w:val="28"/>
        </w:rPr>
        <w:t>北京理工大学</w:t>
      </w:r>
      <w:r>
        <w:rPr>
          <w:sz w:val="28"/>
          <w:szCs w:val="28"/>
        </w:rPr>
        <w:t>2022</w:t>
      </w:r>
      <w:r>
        <w:rPr>
          <w:rFonts w:hint="eastAsia"/>
          <w:sz w:val="28"/>
          <w:szCs w:val="28"/>
        </w:rPr>
        <w:t>年工商管理学科优秀大学生夏令营日程</w:t>
      </w:r>
    </w:p>
    <w:p>
      <w:pPr>
        <w:rPr>
          <w:szCs w:val="24"/>
        </w:rPr>
      </w:pPr>
    </w:p>
    <w:tbl>
      <w:tblPr>
        <w:tblStyle w:val="6"/>
        <w:tblpPr w:leftFromText="180" w:rightFromText="180" w:vertAnchor="text" w:horzAnchor="page" w:tblpXSpec="center" w:tblpY="276"/>
        <w:tblOverlap w:val="never"/>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364"/>
        <w:gridCol w:w="3799"/>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157" w:type="dxa"/>
            <w:gridSpan w:val="3"/>
            <w:vAlign w:val="center"/>
          </w:tcPr>
          <w:p>
            <w:pPr>
              <w:spacing w:line="360" w:lineRule="auto"/>
              <w:jc w:val="center"/>
              <w:rPr>
                <w:b/>
              </w:rPr>
            </w:pPr>
            <w:r>
              <w:rPr>
                <w:b/>
              </w:rPr>
              <w:t>7月</w:t>
            </w:r>
            <w:r>
              <w:rPr>
                <w:rFonts w:hint="eastAsia"/>
                <w:b/>
              </w:rPr>
              <w:t>4</w:t>
            </w:r>
            <w:r>
              <w:rPr>
                <w:b/>
              </w:rPr>
              <w:t>日</w:t>
            </w:r>
            <w:r>
              <w:rPr>
                <w:rFonts w:hint="eastAsia"/>
                <w:b/>
              </w:rPr>
              <w:t>（星期一）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364" w:type="dxa"/>
            <w:vAlign w:val="center"/>
          </w:tcPr>
          <w:p>
            <w:pPr>
              <w:spacing w:line="360" w:lineRule="auto"/>
              <w:jc w:val="center"/>
            </w:pPr>
            <w:r>
              <w:rPr>
                <w:rFonts w:hint="eastAsia"/>
              </w:rPr>
              <w:t>上午（</w:t>
            </w:r>
            <w:r>
              <w:t>0</w:t>
            </w:r>
            <w:r>
              <w:rPr>
                <w:rFonts w:hint="eastAsia"/>
              </w:rPr>
              <w:t>8:30-10:30）</w:t>
            </w:r>
          </w:p>
        </w:tc>
        <w:tc>
          <w:tcPr>
            <w:tcW w:w="3799" w:type="dxa"/>
            <w:vAlign w:val="center"/>
          </w:tcPr>
          <w:p>
            <w:pPr>
              <w:spacing w:line="360" w:lineRule="auto"/>
              <w:jc w:val="center"/>
            </w:pPr>
            <w:r>
              <w:t>开营式</w:t>
            </w:r>
            <w:r>
              <w:rPr>
                <w:rFonts w:hint="eastAsia"/>
              </w:rPr>
              <w:t>、学院介绍</w:t>
            </w:r>
          </w:p>
          <w:p>
            <w:pPr>
              <w:spacing w:line="360" w:lineRule="auto"/>
              <w:jc w:val="center"/>
            </w:pPr>
            <w:r>
              <w:rPr>
                <w:rFonts w:hint="eastAsia"/>
              </w:rPr>
              <w:t>学科介绍等</w:t>
            </w:r>
          </w:p>
        </w:tc>
        <w:tc>
          <w:tcPr>
            <w:tcW w:w="1994" w:type="dxa"/>
            <w:vAlign w:val="center"/>
          </w:tcPr>
          <w:p>
            <w:pPr>
              <w:spacing w:line="360" w:lineRule="auto"/>
              <w:jc w:val="center"/>
            </w:pPr>
            <w:r>
              <w:rPr>
                <w:rFonts w:hint="eastAsia"/>
              </w:rPr>
              <w:t>腾讯会议：</w:t>
            </w:r>
          </w:p>
          <w:p>
            <w:pPr>
              <w:spacing w:line="360" w:lineRule="auto"/>
              <w:jc w:val="center"/>
            </w:pPr>
            <w:r>
              <w:rPr>
                <w:rFonts w:hint="eastAsia"/>
              </w:rPr>
              <w:t>430 658 060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364" w:type="dxa"/>
            <w:vAlign w:val="center"/>
          </w:tcPr>
          <w:p>
            <w:pPr>
              <w:spacing w:line="360" w:lineRule="auto"/>
              <w:ind w:firstLine="420" w:firstLineChars="200"/>
              <w:jc w:val="center"/>
            </w:pPr>
            <w:r>
              <w:rPr>
                <w:rFonts w:hint="eastAsia"/>
              </w:rPr>
              <w:t>（10:</w:t>
            </w:r>
            <w:r>
              <w:t>3</w:t>
            </w:r>
            <w:r>
              <w:rPr>
                <w:rFonts w:hint="eastAsia"/>
              </w:rPr>
              <w:t>0-1</w:t>
            </w:r>
            <w:r>
              <w:t>2</w:t>
            </w:r>
            <w:r>
              <w:rPr>
                <w:rFonts w:hint="eastAsia"/>
              </w:rPr>
              <w:t>:</w:t>
            </w:r>
            <w:r>
              <w:t>0</w:t>
            </w:r>
            <w:r>
              <w:rPr>
                <w:rFonts w:hint="eastAsia"/>
              </w:rPr>
              <w:t>0）</w:t>
            </w:r>
          </w:p>
        </w:tc>
        <w:tc>
          <w:tcPr>
            <w:tcW w:w="3799" w:type="dxa"/>
            <w:vAlign w:val="center"/>
          </w:tcPr>
          <w:p>
            <w:pPr>
              <w:spacing w:line="360" w:lineRule="auto"/>
              <w:jc w:val="center"/>
            </w:pPr>
            <w:r>
              <w:rPr>
                <w:rFonts w:hint="eastAsia"/>
              </w:rPr>
              <w:t>学术报告1</w:t>
            </w:r>
          </w:p>
        </w:tc>
        <w:tc>
          <w:tcPr>
            <w:tcW w:w="1994" w:type="dxa"/>
            <w:vMerge w:val="restart"/>
            <w:vAlign w:val="center"/>
          </w:tcPr>
          <w:p>
            <w:pPr>
              <w:spacing w:line="360" w:lineRule="auto"/>
              <w:jc w:val="center"/>
            </w:pPr>
            <w:r>
              <w:rPr>
                <w:rFonts w:hint="eastAsia"/>
              </w:rPr>
              <w:t>腾讯会议：788-6185-6529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364" w:type="dxa"/>
            <w:vAlign w:val="center"/>
          </w:tcPr>
          <w:p>
            <w:pPr>
              <w:spacing w:line="360" w:lineRule="auto"/>
              <w:jc w:val="center"/>
            </w:pPr>
            <w:r>
              <w:t>下午</w:t>
            </w:r>
            <w:r>
              <w:rPr>
                <w:rFonts w:hint="eastAsia"/>
              </w:rPr>
              <w:t>（1</w:t>
            </w:r>
            <w:r>
              <w:t>3</w:t>
            </w:r>
            <w:r>
              <w:rPr>
                <w:rFonts w:hint="eastAsia"/>
              </w:rPr>
              <w:t>:</w:t>
            </w:r>
            <w:r>
              <w:t>3</w:t>
            </w:r>
            <w:r>
              <w:rPr>
                <w:rFonts w:hint="eastAsia"/>
              </w:rPr>
              <w:t>0-1</w:t>
            </w:r>
            <w:r>
              <w:t>4</w:t>
            </w:r>
            <w:r>
              <w:rPr>
                <w:rFonts w:hint="eastAsia"/>
              </w:rPr>
              <w:t>:</w:t>
            </w:r>
            <w:r>
              <w:t>0</w:t>
            </w:r>
            <w:r>
              <w:rPr>
                <w:rFonts w:hint="eastAsia"/>
              </w:rPr>
              <w:t>0）</w:t>
            </w:r>
          </w:p>
        </w:tc>
        <w:tc>
          <w:tcPr>
            <w:tcW w:w="3799" w:type="dxa"/>
            <w:vAlign w:val="center"/>
          </w:tcPr>
          <w:p>
            <w:pPr>
              <w:spacing w:line="360" w:lineRule="auto"/>
              <w:jc w:val="center"/>
            </w:pPr>
            <w:r>
              <w:rPr>
                <w:rFonts w:hint="eastAsia"/>
              </w:rPr>
              <w:t>夏令营工作通知</w:t>
            </w:r>
          </w:p>
        </w:tc>
        <w:tc>
          <w:tcPr>
            <w:tcW w:w="1994" w:type="dxa"/>
            <w:vMerge w:val="continue"/>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364" w:type="dxa"/>
            <w:vAlign w:val="center"/>
          </w:tcPr>
          <w:p>
            <w:pPr>
              <w:spacing w:line="360" w:lineRule="auto"/>
              <w:jc w:val="center"/>
            </w:pPr>
            <w:r>
              <w:t>下午</w:t>
            </w:r>
            <w:r>
              <w:rPr>
                <w:rFonts w:hint="eastAsia"/>
              </w:rPr>
              <w:t>（1</w:t>
            </w:r>
            <w:r>
              <w:t>4</w:t>
            </w:r>
            <w:r>
              <w:rPr>
                <w:rFonts w:hint="eastAsia"/>
              </w:rPr>
              <w:t>:00-1</w:t>
            </w:r>
            <w:r>
              <w:t>5</w:t>
            </w:r>
            <w:r>
              <w:rPr>
                <w:rFonts w:hint="eastAsia"/>
              </w:rPr>
              <w:t>:30）</w:t>
            </w:r>
          </w:p>
        </w:tc>
        <w:tc>
          <w:tcPr>
            <w:tcW w:w="3799" w:type="dxa"/>
            <w:vAlign w:val="center"/>
          </w:tcPr>
          <w:p>
            <w:pPr>
              <w:spacing w:line="360" w:lineRule="auto"/>
              <w:jc w:val="center"/>
            </w:pPr>
            <w:r>
              <w:rPr>
                <w:rFonts w:hint="eastAsia"/>
              </w:rPr>
              <w:t>学术报告2</w:t>
            </w:r>
          </w:p>
        </w:tc>
        <w:tc>
          <w:tcPr>
            <w:tcW w:w="1994" w:type="dxa"/>
            <w:vMerge w:val="continue"/>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tblCellSpacing w:w="0" w:type="dxa"/>
          <w:jc w:val="center"/>
        </w:trPr>
        <w:tc>
          <w:tcPr>
            <w:tcW w:w="2364" w:type="dxa"/>
            <w:vAlign w:val="center"/>
          </w:tcPr>
          <w:p>
            <w:pPr>
              <w:spacing w:line="360" w:lineRule="auto"/>
              <w:ind w:firstLine="420" w:firstLineChars="200"/>
              <w:jc w:val="center"/>
            </w:pPr>
            <w:r>
              <w:rPr>
                <w:rFonts w:hint="eastAsia"/>
              </w:rPr>
              <w:t>（1</w:t>
            </w:r>
            <w:r>
              <w:t>5</w:t>
            </w:r>
            <w:r>
              <w:rPr>
                <w:rFonts w:hint="eastAsia"/>
              </w:rPr>
              <w:t>:40-1</w:t>
            </w:r>
            <w:r>
              <w:t>7</w:t>
            </w:r>
            <w:r>
              <w:rPr>
                <w:rFonts w:hint="eastAsia"/>
              </w:rPr>
              <w:t>:</w:t>
            </w:r>
            <w:r>
              <w:t>1</w:t>
            </w:r>
            <w:r>
              <w:rPr>
                <w:rFonts w:hint="eastAsia"/>
              </w:rPr>
              <w:t>0）</w:t>
            </w:r>
          </w:p>
        </w:tc>
        <w:tc>
          <w:tcPr>
            <w:tcW w:w="3799" w:type="dxa"/>
            <w:vAlign w:val="center"/>
          </w:tcPr>
          <w:p>
            <w:pPr>
              <w:spacing w:line="360" w:lineRule="auto"/>
              <w:jc w:val="center"/>
            </w:pPr>
            <w:r>
              <w:rPr>
                <w:rFonts w:hint="eastAsia"/>
              </w:rPr>
              <w:t>学术报告3</w:t>
            </w:r>
          </w:p>
        </w:tc>
        <w:tc>
          <w:tcPr>
            <w:tcW w:w="1994" w:type="dxa"/>
            <w:vMerge w:val="continue"/>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157" w:type="dxa"/>
            <w:gridSpan w:val="3"/>
            <w:vAlign w:val="center"/>
          </w:tcPr>
          <w:p>
            <w:pPr>
              <w:spacing w:line="360" w:lineRule="auto"/>
              <w:jc w:val="center"/>
              <w:rPr>
                <w:b/>
              </w:rPr>
            </w:pPr>
            <w:r>
              <w:rPr>
                <w:b/>
              </w:rPr>
              <w:t>7月</w:t>
            </w:r>
            <w:r>
              <w:rPr>
                <w:rFonts w:hint="eastAsia"/>
                <w:b/>
              </w:rPr>
              <w:t>5</w:t>
            </w:r>
            <w:r>
              <w:rPr>
                <w:b/>
              </w:rPr>
              <w:t>日</w:t>
            </w:r>
            <w:r>
              <w:rPr>
                <w:rFonts w:hint="eastAsia"/>
                <w:b/>
              </w:rPr>
              <w:t>（星期二）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364" w:type="dxa"/>
            <w:vAlign w:val="center"/>
          </w:tcPr>
          <w:p>
            <w:pPr>
              <w:spacing w:line="360" w:lineRule="auto"/>
              <w:jc w:val="center"/>
            </w:pPr>
            <w:r>
              <w:t>上午</w:t>
            </w:r>
            <w:r>
              <w:rPr>
                <w:rFonts w:hint="eastAsia"/>
              </w:rPr>
              <w:t>（08:30-10:00）</w:t>
            </w:r>
          </w:p>
        </w:tc>
        <w:tc>
          <w:tcPr>
            <w:tcW w:w="3799" w:type="dxa"/>
            <w:vAlign w:val="center"/>
          </w:tcPr>
          <w:p>
            <w:pPr>
              <w:spacing w:line="360" w:lineRule="auto"/>
              <w:jc w:val="center"/>
            </w:pPr>
            <w:r>
              <w:t>学术报告</w:t>
            </w:r>
            <w:r>
              <w:rPr>
                <w:rFonts w:hint="eastAsia"/>
              </w:rPr>
              <w:t>4</w:t>
            </w:r>
          </w:p>
        </w:tc>
        <w:tc>
          <w:tcPr>
            <w:tcW w:w="1994" w:type="dxa"/>
            <w:vMerge w:val="restart"/>
            <w:vAlign w:val="center"/>
          </w:tcPr>
          <w:p>
            <w:pPr>
              <w:spacing w:line="360" w:lineRule="auto"/>
              <w:jc w:val="center"/>
            </w:pPr>
            <w:r>
              <w:rPr>
                <w:rFonts w:hint="eastAsia"/>
              </w:rPr>
              <w:t>腾讯会议：788-6185-6529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364" w:type="dxa"/>
            <w:vAlign w:val="center"/>
          </w:tcPr>
          <w:p>
            <w:pPr>
              <w:spacing w:line="360" w:lineRule="auto"/>
              <w:ind w:firstLine="420" w:firstLineChars="200"/>
              <w:jc w:val="center"/>
            </w:pPr>
            <w:r>
              <w:rPr>
                <w:rFonts w:hint="eastAsia"/>
              </w:rPr>
              <w:t>（10:10-11:40）</w:t>
            </w:r>
          </w:p>
        </w:tc>
        <w:tc>
          <w:tcPr>
            <w:tcW w:w="3799" w:type="dxa"/>
            <w:vAlign w:val="center"/>
          </w:tcPr>
          <w:p>
            <w:pPr>
              <w:spacing w:line="360" w:lineRule="auto"/>
              <w:jc w:val="center"/>
            </w:pPr>
            <w:r>
              <w:t>学术报告</w:t>
            </w:r>
            <w:r>
              <w:rPr>
                <w:rFonts w:hint="eastAsia"/>
              </w:rPr>
              <w:t>5</w:t>
            </w:r>
          </w:p>
        </w:tc>
        <w:tc>
          <w:tcPr>
            <w:tcW w:w="1994" w:type="dxa"/>
            <w:vMerge w:val="continue"/>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364" w:type="dxa"/>
            <w:vAlign w:val="center"/>
          </w:tcPr>
          <w:p>
            <w:pPr>
              <w:spacing w:line="360" w:lineRule="auto"/>
              <w:jc w:val="center"/>
            </w:pPr>
            <w:r>
              <w:t>下午</w:t>
            </w:r>
            <w:r>
              <w:rPr>
                <w:rFonts w:hint="eastAsia"/>
              </w:rPr>
              <w:t>（1</w:t>
            </w:r>
            <w:r>
              <w:t>3</w:t>
            </w:r>
            <w:r>
              <w:rPr>
                <w:rFonts w:hint="eastAsia"/>
              </w:rPr>
              <w:t>:</w:t>
            </w:r>
            <w:r>
              <w:t>3</w:t>
            </w:r>
            <w:r>
              <w:rPr>
                <w:rFonts w:hint="eastAsia"/>
              </w:rPr>
              <w:t>0-1</w:t>
            </w:r>
            <w:r>
              <w:t>7</w:t>
            </w:r>
            <w:r>
              <w:rPr>
                <w:rFonts w:hint="eastAsia"/>
              </w:rPr>
              <w:t>:</w:t>
            </w:r>
            <w:r>
              <w:t>0</w:t>
            </w:r>
            <w:r>
              <w:rPr>
                <w:rFonts w:hint="eastAsia"/>
              </w:rPr>
              <w:t>0）</w:t>
            </w:r>
          </w:p>
        </w:tc>
        <w:tc>
          <w:tcPr>
            <w:tcW w:w="3799" w:type="dxa"/>
            <w:vAlign w:val="center"/>
          </w:tcPr>
          <w:p>
            <w:pPr>
              <w:spacing w:line="360" w:lineRule="auto"/>
              <w:jc w:val="center"/>
            </w:pPr>
            <w:r>
              <w:rPr>
                <w:rFonts w:hint="eastAsia"/>
              </w:rPr>
              <w:t>学生与教师双向交流</w:t>
            </w:r>
          </w:p>
        </w:tc>
        <w:tc>
          <w:tcPr>
            <w:tcW w:w="1994" w:type="dxa"/>
            <w:vAlign w:val="center"/>
          </w:tcPr>
          <w:p>
            <w:pPr>
              <w:spacing w:line="360" w:lineRule="auto"/>
              <w:jc w:val="center"/>
            </w:pPr>
            <w:r>
              <w:rPr>
                <w:rFonts w:hint="eastAsia"/>
              </w:rPr>
              <w:t>分组、另行通知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157" w:type="dxa"/>
            <w:gridSpan w:val="3"/>
            <w:vAlign w:val="center"/>
          </w:tcPr>
          <w:p>
            <w:pPr>
              <w:spacing w:line="360" w:lineRule="auto"/>
              <w:jc w:val="center"/>
              <w:rPr>
                <w:b/>
              </w:rPr>
            </w:pPr>
            <w:r>
              <w:rPr>
                <w:b/>
              </w:rPr>
              <w:t>7月</w:t>
            </w:r>
            <w:r>
              <w:rPr>
                <w:rFonts w:hint="eastAsia"/>
                <w:b/>
              </w:rPr>
              <w:t>6</w:t>
            </w:r>
            <w:r>
              <w:rPr>
                <w:b/>
              </w:rPr>
              <w:t>日</w:t>
            </w:r>
            <w:r>
              <w:rPr>
                <w:rFonts w:hint="eastAsia"/>
                <w:b/>
              </w:rPr>
              <w:t>（星期三）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364" w:type="dxa"/>
            <w:vAlign w:val="center"/>
          </w:tcPr>
          <w:p>
            <w:pPr>
              <w:spacing w:line="360" w:lineRule="auto"/>
              <w:jc w:val="center"/>
            </w:pPr>
            <w:r>
              <w:t>上午</w:t>
            </w:r>
            <w:r>
              <w:rPr>
                <w:rFonts w:hint="eastAsia"/>
              </w:rPr>
              <w:t>9:00</w:t>
            </w:r>
            <w:r>
              <w:t>-10</w:t>
            </w:r>
            <w:r>
              <w:rPr>
                <w:rFonts w:hint="eastAsia"/>
              </w:rPr>
              <w:t>:</w:t>
            </w:r>
            <w:r>
              <w:t>00</w:t>
            </w:r>
          </w:p>
        </w:tc>
        <w:tc>
          <w:tcPr>
            <w:tcW w:w="3799" w:type="dxa"/>
            <w:vAlign w:val="center"/>
          </w:tcPr>
          <w:p>
            <w:pPr>
              <w:spacing w:line="360" w:lineRule="auto"/>
              <w:jc w:val="center"/>
            </w:pPr>
            <w:r>
              <w:rPr>
                <w:rFonts w:hint="eastAsia"/>
              </w:rPr>
              <w:t>研究生论坛</w:t>
            </w:r>
          </w:p>
        </w:tc>
        <w:tc>
          <w:tcPr>
            <w:tcW w:w="1994" w:type="dxa"/>
            <w:vAlign w:val="center"/>
          </w:tcPr>
          <w:p>
            <w:pPr>
              <w:spacing w:line="360" w:lineRule="auto"/>
              <w:jc w:val="center"/>
            </w:pPr>
            <w:r>
              <w:rPr>
                <w:rFonts w:hint="eastAsia"/>
              </w:rPr>
              <w:t>腾讯会议ID：</w:t>
            </w:r>
          </w:p>
          <w:p>
            <w:pPr>
              <w:spacing w:line="360" w:lineRule="auto"/>
              <w:jc w:val="center"/>
            </w:pPr>
            <w:r>
              <w:rPr>
                <w:rFonts w:hint="eastAsia"/>
              </w:rPr>
              <w:t>484 821 567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364" w:type="dxa"/>
            <w:vAlign w:val="center"/>
          </w:tcPr>
          <w:p>
            <w:pPr>
              <w:spacing w:line="360" w:lineRule="auto"/>
              <w:jc w:val="center"/>
            </w:pPr>
            <w:r>
              <w:rPr>
                <w:rFonts w:hint="eastAsia"/>
              </w:rPr>
              <w:t>上午10:</w:t>
            </w:r>
            <w:r>
              <w:t>10</w:t>
            </w:r>
          </w:p>
        </w:tc>
        <w:tc>
          <w:tcPr>
            <w:tcW w:w="3799" w:type="dxa"/>
            <w:vAlign w:val="center"/>
          </w:tcPr>
          <w:p>
            <w:pPr>
              <w:spacing w:line="360" w:lineRule="auto"/>
              <w:jc w:val="center"/>
            </w:pPr>
            <w:r>
              <w:rPr>
                <w:rFonts w:hint="eastAsia"/>
              </w:rPr>
              <w:t>闭营式</w:t>
            </w:r>
          </w:p>
        </w:tc>
        <w:tc>
          <w:tcPr>
            <w:tcW w:w="1994" w:type="dxa"/>
            <w:vAlign w:val="center"/>
          </w:tcPr>
          <w:p>
            <w:pPr>
              <w:spacing w:line="360" w:lineRule="auto"/>
              <w:jc w:val="center"/>
            </w:pPr>
            <w:r>
              <w:rPr>
                <w:rFonts w:hint="eastAsia"/>
              </w:rPr>
              <w:t>腾讯会议ID：</w:t>
            </w:r>
          </w:p>
          <w:p>
            <w:pPr>
              <w:spacing w:line="360" w:lineRule="auto"/>
              <w:jc w:val="center"/>
            </w:pPr>
            <w:r>
              <w:t>792 833 1891</w:t>
            </w:r>
          </w:p>
        </w:tc>
      </w:tr>
    </w:tbl>
    <w:p>
      <w:pPr>
        <w:rPr>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670FC2"/>
    <w:multiLevelType w:val="multilevel"/>
    <w:tmpl w:val="16670FC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E05"/>
    <w:rsid w:val="00025A47"/>
    <w:rsid w:val="00030E05"/>
    <w:rsid w:val="000317C1"/>
    <w:rsid w:val="000950DE"/>
    <w:rsid w:val="001126AD"/>
    <w:rsid w:val="001614DC"/>
    <w:rsid w:val="00193720"/>
    <w:rsid w:val="00193E75"/>
    <w:rsid w:val="001A5F9E"/>
    <w:rsid w:val="001C6C4A"/>
    <w:rsid w:val="001D5A2B"/>
    <w:rsid w:val="001E793A"/>
    <w:rsid w:val="002258BD"/>
    <w:rsid w:val="0022735B"/>
    <w:rsid w:val="00295C83"/>
    <w:rsid w:val="002A03A9"/>
    <w:rsid w:val="002B6BB4"/>
    <w:rsid w:val="00304C40"/>
    <w:rsid w:val="00326761"/>
    <w:rsid w:val="00370B17"/>
    <w:rsid w:val="003818DA"/>
    <w:rsid w:val="00382AA5"/>
    <w:rsid w:val="003A49C5"/>
    <w:rsid w:val="003C7EC6"/>
    <w:rsid w:val="003E153B"/>
    <w:rsid w:val="003F11DB"/>
    <w:rsid w:val="00411388"/>
    <w:rsid w:val="00435B00"/>
    <w:rsid w:val="0044309A"/>
    <w:rsid w:val="004438C3"/>
    <w:rsid w:val="004564F0"/>
    <w:rsid w:val="00461B23"/>
    <w:rsid w:val="0046449D"/>
    <w:rsid w:val="004F3B94"/>
    <w:rsid w:val="0050008D"/>
    <w:rsid w:val="005312AD"/>
    <w:rsid w:val="0055763F"/>
    <w:rsid w:val="005612CA"/>
    <w:rsid w:val="005D4640"/>
    <w:rsid w:val="005D6FB3"/>
    <w:rsid w:val="00611478"/>
    <w:rsid w:val="006544E0"/>
    <w:rsid w:val="006843D4"/>
    <w:rsid w:val="006A4CA8"/>
    <w:rsid w:val="006D5D91"/>
    <w:rsid w:val="00704AA8"/>
    <w:rsid w:val="00714A88"/>
    <w:rsid w:val="00715515"/>
    <w:rsid w:val="007A1E6E"/>
    <w:rsid w:val="007A6DB6"/>
    <w:rsid w:val="007D6260"/>
    <w:rsid w:val="007E49C4"/>
    <w:rsid w:val="00803D6A"/>
    <w:rsid w:val="00816D38"/>
    <w:rsid w:val="00842D51"/>
    <w:rsid w:val="00870F87"/>
    <w:rsid w:val="00893F84"/>
    <w:rsid w:val="009719AC"/>
    <w:rsid w:val="009A1FFC"/>
    <w:rsid w:val="009C1C7D"/>
    <w:rsid w:val="009E4714"/>
    <w:rsid w:val="009F165A"/>
    <w:rsid w:val="00A25E77"/>
    <w:rsid w:val="00A463E6"/>
    <w:rsid w:val="00A817D7"/>
    <w:rsid w:val="00AF28BA"/>
    <w:rsid w:val="00AF7939"/>
    <w:rsid w:val="00B32AF7"/>
    <w:rsid w:val="00B62B1F"/>
    <w:rsid w:val="00B70D9A"/>
    <w:rsid w:val="00B97457"/>
    <w:rsid w:val="00BE3CD7"/>
    <w:rsid w:val="00BF0C2E"/>
    <w:rsid w:val="00C20B30"/>
    <w:rsid w:val="00C76D57"/>
    <w:rsid w:val="00C850D2"/>
    <w:rsid w:val="00C9281F"/>
    <w:rsid w:val="00CF0B5C"/>
    <w:rsid w:val="00CF3310"/>
    <w:rsid w:val="00CF5172"/>
    <w:rsid w:val="00D059C4"/>
    <w:rsid w:val="00D17DF5"/>
    <w:rsid w:val="00D41D66"/>
    <w:rsid w:val="00D61374"/>
    <w:rsid w:val="00DD66BB"/>
    <w:rsid w:val="00E0104C"/>
    <w:rsid w:val="00E152E7"/>
    <w:rsid w:val="00E47A32"/>
    <w:rsid w:val="00E55630"/>
    <w:rsid w:val="00EA002F"/>
    <w:rsid w:val="00EA1067"/>
    <w:rsid w:val="00EB5FEE"/>
    <w:rsid w:val="00F717F6"/>
    <w:rsid w:val="00F83C52"/>
    <w:rsid w:val="00FF2462"/>
    <w:rsid w:val="69A80255"/>
    <w:rsid w:val="72BE0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ocument Map"/>
    <w:basedOn w:val="1"/>
    <w:link w:val="12"/>
    <w:semiHidden/>
    <w:unhideWhenUsed/>
    <w:qFormat/>
    <w:uiPriority w:val="99"/>
    <w:rPr>
      <w:rFonts w:ascii="宋体" w:eastAsia="宋体"/>
      <w:sz w:val="18"/>
      <w:szCs w:val="18"/>
    </w:r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Hyperlink"/>
    <w:basedOn w:val="8"/>
    <w:unhideWhenUsed/>
    <w:qFormat/>
    <w:uiPriority w:val="99"/>
    <w:rPr>
      <w:color w:val="0000FF" w:themeColor="hyperlink"/>
      <w:u w:val="single"/>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文档结构图 字符"/>
    <w:basedOn w:val="8"/>
    <w:link w:val="2"/>
    <w:semiHidden/>
    <w:uiPriority w:val="99"/>
    <w:rPr>
      <w:rFonts w:ascii="宋体" w:eastAsia="宋体"/>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323</Words>
  <Characters>1847</Characters>
  <Lines>15</Lines>
  <Paragraphs>4</Paragraphs>
  <TotalTime>296</TotalTime>
  <ScaleCrop>false</ScaleCrop>
  <LinksUpToDate>false</LinksUpToDate>
  <CharactersWithSpaces>2166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2014-07-02T05:30:00Z</dcterms:created>
  <dc:creator>HP PC</dc:creator>
  <cp:lastModifiedBy>我是幸福</cp:lastModifiedBy>
  <cp:lastPrinted>2020-07-14T01:45:00Z</cp:lastPrinted>
  <dcterms:modified xsi:type="dcterms:W3CDTF">2022-07-03T11:05:21Z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542685BAEA124D35AD07BD29D0071F57</vt:lpwstr>
  </property>
</Properties>
</file>