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10" w:rsidRDefault="00153110" w:rsidP="00C76892">
      <w:pPr>
        <w:spacing w:after="0"/>
        <w:ind w:left="720" w:hanging="720"/>
        <w:jc w:val="right"/>
        <w:rPr>
          <w:lang w:eastAsia="zh-CN"/>
        </w:rPr>
      </w:pPr>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5"/>
        <w:gridCol w:w="1973"/>
        <w:gridCol w:w="3530"/>
      </w:tblGrid>
      <w:tr w:rsidR="00153110" w:rsidRPr="008F1981" w:rsidTr="008F1981">
        <w:tc>
          <w:tcPr>
            <w:tcW w:w="3080" w:type="dxa"/>
          </w:tcPr>
          <w:p w:rsidR="00153110" w:rsidRPr="008F1981" w:rsidRDefault="002C3348" w:rsidP="008F1981">
            <w:pPr>
              <w:spacing w:after="0" w:line="240" w:lineRule="auto"/>
            </w:pPr>
            <w:r>
              <w:rPr>
                <w:noProof/>
                <w:lang w:eastAsia="zh-CN"/>
              </w:rPr>
              <w:drawing>
                <wp:inline distT="0" distB="0" distL="0" distR="0">
                  <wp:extent cx="1794294" cy="1561381"/>
                  <wp:effectExtent l="0" t="0" r="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4625" cy="1561669"/>
                          </a:xfrm>
                          <a:prstGeom prst="rect">
                            <a:avLst/>
                          </a:prstGeom>
                          <a:noFill/>
                          <a:ln>
                            <a:noFill/>
                          </a:ln>
                        </pic:spPr>
                      </pic:pic>
                    </a:graphicData>
                  </a:graphic>
                </wp:inline>
              </w:drawing>
            </w:r>
          </w:p>
          <w:p w:rsidR="00153110" w:rsidRPr="008F1981" w:rsidRDefault="00153110" w:rsidP="008F1981">
            <w:pPr>
              <w:spacing w:after="0" w:line="240" w:lineRule="auto"/>
            </w:pPr>
          </w:p>
        </w:tc>
        <w:tc>
          <w:tcPr>
            <w:tcW w:w="3081" w:type="dxa"/>
          </w:tcPr>
          <w:p w:rsidR="00153110" w:rsidRPr="008F1981" w:rsidRDefault="00153110" w:rsidP="008F1981">
            <w:pPr>
              <w:spacing w:after="0" w:line="240" w:lineRule="auto"/>
            </w:pPr>
          </w:p>
        </w:tc>
        <w:tc>
          <w:tcPr>
            <w:tcW w:w="3081" w:type="dxa"/>
          </w:tcPr>
          <w:p w:rsidR="00153110" w:rsidRPr="008F1981" w:rsidRDefault="00E031BB" w:rsidP="008F1981">
            <w:pPr>
              <w:spacing w:after="0" w:line="240" w:lineRule="auto"/>
            </w:pPr>
            <w:r>
              <w:rPr>
                <w:rFonts w:ascii="Calibri Light" w:hAnsi="Calibri Light"/>
                <w:bCs/>
                <w:noProof/>
                <w:sz w:val="28"/>
                <w:szCs w:val="28"/>
                <w:lang w:eastAsia="zh-CN"/>
              </w:rPr>
              <w:drawing>
                <wp:anchor distT="0" distB="0" distL="114300" distR="114300" simplePos="0" relativeHeight="251659264" behindDoc="0" locked="0" layoutInCell="1" allowOverlap="1">
                  <wp:simplePos x="0" y="0"/>
                  <wp:positionH relativeFrom="margin">
                    <wp:posOffset>-64770</wp:posOffset>
                  </wp:positionH>
                  <wp:positionV relativeFrom="paragraph">
                    <wp:posOffset>112395</wp:posOffset>
                  </wp:positionV>
                  <wp:extent cx="2104390" cy="1362710"/>
                  <wp:effectExtent l="0" t="0" r="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r="7397"/>
                          <a:stretch>
                            <a:fillRect/>
                          </a:stretch>
                        </pic:blipFill>
                        <pic:spPr bwMode="auto">
                          <a:xfrm>
                            <a:off x="0" y="0"/>
                            <a:ext cx="2104390" cy="1362710"/>
                          </a:xfrm>
                          <a:prstGeom prst="rect">
                            <a:avLst/>
                          </a:prstGeom>
                          <a:noFill/>
                          <a:ln>
                            <a:noFill/>
                          </a:ln>
                        </pic:spPr>
                      </pic:pic>
                    </a:graphicData>
                  </a:graphic>
                </wp:anchor>
              </w:drawing>
            </w:r>
          </w:p>
        </w:tc>
      </w:tr>
    </w:tbl>
    <w:p w:rsidR="00153110" w:rsidRDefault="00153110" w:rsidP="00566790">
      <w:pPr>
        <w:ind w:left="720" w:hanging="720"/>
        <w:rPr>
          <w:lang w:eastAsia="zh-CN"/>
        </w:rPr>
      </w:pPr>
      <w:r>
        <w:rPr>
          <w:lang w:eastAsia="zh-CN"/>
        </w:rPr>
        <w:t xml:space="preserve">                           </w:t>
      </w:r>
    </w:p>
    <w:p w:rsidR="00153110" w:rsidRDefault="00246CB0" w:rsidP="00566790">
      <w:pPr>
        <w:jc w:val="center"/>
        <w:rPr>
          <w:b/>
          <w:sz w:val="32"/>
          <w:szCs w:val="28"/>
          <w:lang w:eastAsia="zh-CN"/>
        </w:rPr>
      </w:pPr>
      <w:r>
        <w:rPr>
          <w:rFonts w:hint="eastAsia"/>
          <w:b/>
          <w:sz w:val="32"/>
          <w:szCs w:val="28"/>
          <w:lang w:eastAsia="zh-CN"/>
        </w:rPr>
        <w:t>创新、创业与</w:t>
      </w:r>
      <w:r w:rsidR="00153110">
        <w:rPr>
          <w:rFonts w:hint="eastAsia"/>
          <w:b/>
          <w:sz w:val="32"/>
          <w:szCs w:val="28"/>
          <w:lang w:eastAsia="zh-CN"/>
        </w:rPr>
        <w:t>家族企业</w:t>
      </w:r>
      <w:r>
        <w:rPr>
          <w:rFonts w:hint="eastAsia"/>
          <w:b/>
          <w:sz w:val="32"/>
          <w:szCs w:val="28"/>
          <w:lang w:eastAsia="zh-CN"/>
        </w:rPr>
        <w:t>成长</w:t>
      </w:r>
      <w:r w:rsidR="00153110">
        <w:rPr>
          <w:rFonts w:hint="eastAsia"/>
          <w:b/>
          <w:sz w:val="32"/>
          <w:szCs w:val="28"/>
          <w:lang w:eastAsia="zh-CN"/>
        </w:rPr>
        <w:t>国际会议</w:t>
      </w:r>
      <w:r w:rsidR="00153110">
        <w:rPr>
          <w:b/>
          <w:sz w:val="32"/>
          <w:szCs w:val="28"/>
          <w:lang w:eastAsia="zh-CN"/>
        </w:rPr>
        <w:t xml:space="preserve"> </w:t>
      </w:r>
      <w:r w:rsidR="00153110" w:rsidRPr="008D6804">
        <w:rPr>
          <w:b/>
          <w:sz w:val="32"/>
          <w:szCs w:val="28"/>
          <w:lang w:eastAsia="zh-CN"/>
        </w:rPr>
        <w:t xml:space="preserve"> </w:t>
      </w:r>
    </w:p>
    <w:p w:rsidR="00153110" w:rsidRPr="008D6804" w:rsidRDefault="00246CB0" w:rsidP="00566790">
      <w:pPr>
        <w:jc w:val="center"/>
        <w:rPr>
          <w:b/>
          <w:i/>
          <w:color w:val="FF0000"/>
          <w:sz w:val="32"/>
          <w:szCs w:val="28"/>
          <w:lang w:eastAsia="zh-CN"/>
        </w:rPr>
      </w:pPr>
      <w:r>
        <w:rPr>
          <w:rFonts w:hint="eastAsia"/>
          <w:b/>
          <w:i/>
          <w:color w:val="FF0000"/>
          <w:sz w:val="32"/>
          <w:szCs w:val="28"/>
          <w:lang w:eastAsia="zh-CN"/>
        </w:rPr>
        <w:t>——理论、实践与政策</w:t>
      </w:r>
      <w:r w:rsidR="00153110">
        <w:rPr>
          <w:rFonts w:hint="eastAsia"/>
          <w:b/>
          <w:i/>
          <w:color w:val="FF0000"/>
          <w:sz w:val="32"/>
          <w:szCs w:val="28"/>
          <w:lang w:eastAsia="zh-CN"/>
        </w:rPr>
        <w:t>的视角</w:t>
      </w:r>
    </w:p>
    <w:p w:rsidR="00153110" w:rsidRPr="008D6804" w:rsidRDefault="00246CB0" w:rsidP="00566790">
      <w:pPr>
        <w:jc w:val="center"/>
        <w:rPr>
          <w:b/>
          <w:sz w:val="32"/>
          <w:szCs w:val="28"/>
          <w:lang w:eastAsia="zh-CN"/>
        </w:rPr>
      </w:pPr>
      <w:r>
        <w:rPr>
          <w:rFonts w:hint="eastAsia"/>
          <w:b/>
          <w:sz w:val="32"/>
          <w:szCs w:val="28"/>
          <w:lang w:eastAsia="zh-CN"/>
        </w:rPr>
        <w:t>4</w:t>
      </w:r>
      <w:r w:rsidR="00153110">
        <w:rPr>
          <w:rFonts w:hint="eastAsia"/>
          <w:b/>
          <w:sz w:val="32"/>
          <w:szCs w:val="28"/>
          <w:lang w:eastAsia="zh-CN"/>
        </w:rPr>
        <w:t>月</w:t>
      </w:r>
      <w:r>
        <w:rPr>
          <w:rFonts w:hint="eastAsia"/>
          <w:b/>
          <w:sz w:val="32"/>
          <w:szCs w:val="28"/>
          <w:lang w:eastAsia="zh-CN"/>
        </w:rPr>
        <w:t>13</w:t>
      </w:r>
      <w:r w:rsidR="00153110">
        <w:rPr>
          <w:rFonts w:hint="eastAsia"/>
          <w:b/>
          <w:sz w:val="32"/>
          <w:szCs w:val="28"/>
          <w:lang w:eastAsia="zh-CN"/>
        </w:rPr>
        <w:t>日</w:t>
      </w:r>
      <w:r w:rsidR="00153110" w:rsidRPr="008D6804">
        <w:rPr>
          <w:b/>
          <w:sz w:val="32"/>
          <w:szCs w:val="28"/>
          <w:lang w:eastAsia="zh-CN"/>
        </w:rPr>
        <w:t>, 201</w:t>
      </w:r>
      <w:r>
        <w:rPr>
          <w:rFonts w:hint="eastAsia"/>
          <w:b/>
          <w:sz w:val="32"/>
          <w:szCs w:val="28"/>
          <w:lang w:eastAsia="zh-CN"/>
        </w:rPr>
        <w:t>7</w:t>
      </w:r>
    </w:p>
    <w:p w:rsidR="00153110" w:rsidRPr="008D6804" w:rsidRDefault="00153110" w:rsidP="00566790">
      <w:pPr>
        <w:jc w:val="center"/>
        <w:rPr>
          <w:b/>
          <w:sz w:val="32"/>
          <w:szCs w:val="28"/>
          <w:lang w:eastAsia="zh-CN"/>
        </w:rPr>
      </w:pPr>
      <w:r>
        <w:rPr>
          <w:rFonts w:hint="eastAsia"/>
          <w:b/>
          <w:sz w:val="32"/>
          <w:szCs w:val="28"/>
          <w:lang w:eastAsia="zh-CN"/>
        </w:rPr>
        <w:t>北京理工大学，中国</w:t>
      </w:r>
    </w:p>
    <w:p w:rsidR="00153110" w:rsidRDefault="00153110" w:rsidP="00566790">
      <w:pPr>
        <w:jc w:val="center"/>
        <w:rPr>
          <w:sz w:val="28"/>
          <w:lang w:eastAsia="zh-CN"/>
        </w:rPr>
      </w:pPr>
      <w:r>
        <w:rPr>
          <w:rFonts w:hint="eastAsia"/>
          <w:sz w:val="28"/>
          <w:lang w:eastAsia="zh-CN"/>
        </w:rPr>
        <w:t>会议通知</w:t>
      </w:r>
    </w:p>
    <w:p w:rsidR="00076C1C" w:rsidRDefault="00246CB0" w:rsidP="00076C1C">
      <w:pPr>
        <w:ind w:firstLineChars="200" w:firstLine="440"/>
        <w:jc w:val="both"/>
        <w:rPr>
          <w:lang w:eastAsia="zh-CN"/>
        </w:rPr>
      </w:pPr>
      <w:r>
        <w:rPr>
          <w:rFonts w:hint="eastAsia"/>
          <w:lang w:eastAsia="zh-CN"/>
        </w:rPr>
        <w:t>创新、创业与</w:t>
      </w:r>
      <w:r w:rsidR="00153110" w:rsidRPr="001B5D99">
        <w:rPr>
          <w:rFonts w:hint="eastAsia"/>
          <w:lang w:eastAsia="zh-CN"/>
        </w:rPr>
        <w:t>家族企业</w:t>
      </w:r>
      <w:r>
        <w:rPr>
          <w:rFonts w:hint="eastAsia"/>
          <w:lang w:eastAsia="zh-CN"/>
        </w:rPr>
        <w:t>成长</w:t>
      </w:r>
      <w:r w:rsidR="00153110">
        <w:rPr>
          <w:rFonts w:hint="eastAsia"/>
          <w:lang w:eastAsia="zh-CN"/>
        </w:rPr>
        <w:t>国际</w:t>
      </w:r>
      <w:r w:rsidR="00153110" w:rsidRPr="001B5D99">
        <w:rPr>
          <w:rFonts w:hint="eastAsia"/>
          <w:lang w:eastAsia="zh-CN"/>
        </w:rPr>
        <w:t>会议是一个</w:t>
      </w:r>
      <w:r>
        <w:rPr>
          <w:rFonts w:hint="eastAsia"/>
          <w:lang w:eastAsia="zh-CN"/>
        </w:rPr>
        <w:t>双边国际</w:t>
      </w:r>
      <w:r w:rsidR="00153110" w:rsidRPr="001B5D99">
        <w:rPr>
          <w:rFonts w:hint="eastAsia"/>
          <w:lang w:eastAsia="zh-CN"/>
        </w:rPr>
        <w:t>学术论坛</w:t>
      </w:r>
      <w:r w:rsidR="000D671B">
        <w:rPr>
          <w:rFonts w:hint="eastAsia"/>
          <w:lang w:eastAsia="zh-CN"/>
        </w:rPr>
        <w:t>，</w:t>
      </w:r>
      <w:r>
        <w:rPr>
          <w:rFonts w:hint="eastAsia"/>
          <w:lang w:eastAsia="zh-CN"/>
        </w:rPr>
        <w:t>旨在分</w:t>
      </w:r>
      <w:r w:rsidR="00153110" w:rsidRPr="001B5D99">
        <w:rPr>
          <w:rFonts w:hint="eastAsia"/>
          <w:lang w:eastAsia="zh-CN"/>
        </w:rPr>
        <w:t>企业</w:t>
      </w:r>
      <w:r>
        <w:rPr>
          <w:rFonts w:hint="eastAsia"/>
          <w:lang w:eastAsia="zh-CN"/>
        </w:rPr>
        <w:t>创新、</w:t>
      </w:r>
      <w:r w:rsidR="00153110" w:rsidRPr="001B5D99">
        <w:rPr>
          <w:rFonts w:hint="eastAsia"/>
          <w:lang w:eastAsia="zh-CN"/>
        </w:rPr>
        <w:t>创业</w:t>
      </w:r>
      <w:r>
        <w:rPr>
          <w:rFonts w:hint="eastAsia"/>
          <w:lang w:eastAsia="zh-CN"/>
        </w:rPr>
        <w:t>及家族企业成长发展</w:t>
      </w:r>
      <w:r w:rsidR="00153110">
        <w:rPr>
          <w:rFonts w:hint="eastAsia"/>
          <w:lang w:eastAsia="zh-CN"/>
        </w:rPr>
        <w:t>的</w:t>
      </w:r>
      <w:r w:rsidR="00153110" w:rsidRPr="001B5D99">
        <w:rPr>
          <w:rFonts w:hint="eastAsia"/>
          <w:lang w:eastAsia="zh-CN"/>
        </w:rPr>
        <w:t>前沿研究和最佳实践</w:t>
      </w:r>
      <w:r w:rsidR="00153110">
        <w:rPr>
          <w:rFonts w:hint="eastAsia"/>
          <w:lang w:eastAsia="zh-CN"/>
        </w:rPr>
        <w:t>，通过</w:t>
      </w:r>
      <w:r>
        <w:rPr>
          <w:rFonts w:hint="eastAsia"/>
          <w:lang w:eastAsia="zh-CN"/>
        </w:rPr>
        <w:t>理论、实践与政策的视角</w:t>
      </w:r>
      <w:r w:rsidR="00153110">
        <w:rPr>
          <w:rFonts w:hint="eastAsia"/>
          <w:lang w:eastAsia="zh-CN"/>
        </w:rPr>
        <w:t>来扩大</w:t>
      </w:r>
      <w:r w:rsidR="00153110" w:rsidRPr="001B5D99">
        <w:rPr>
          <w:rFonts w:hint="eastAsia"/>
          <w:lang w:eastAsia="zh-CN"/>
        </w:rPr>
        <w:t>和深化家族企业发展的理论框架</w:t>
      </w:r>
      <w:r w:rsidR="00153110">
        <w:rPr>
          <w:rFonts w:hint="eastAsia"/>
          <w:lang w:eastAsia="zh-CN"/>
        </w:rPr>
        <w:t>的和</w:t>
      </w:r>
      <w:r w:rsidR="00153110" w:rsidRPr="001B5D99">
        <w:rPr>
          <w:rFonts w:hint="eastAsia"/>
          <w:lang w:eastAsia="zh-CN"/>
        </w:rPr>
        <w:t>学术理解。论</w:t>
      </w:r>
      <w:r w:rsidR="00153110">
        <w:rPr>
          <w:rFonts w:hint="eastAsia"/>
          <w:lang w:eastAsia="zh-CN"/>
        </w:rPr>
        <w:t>坛还将探索</w:t>
      </w:r>
      <w:r>
        <w:rPr>
          <w:rFonts w:hint="eastAsia"/>
          <w:lang w:eastAsia="zh-CN"/>
        </w:rPr>
        <w:t>新技术革命带来的深刻影响，探讨创新驱动对于家族企业创业或新创企业实现其增长和可持续发展</w:t>
      </w:r>
      <w:r w:rsidR="00D05DDD">
        <w:rPr>
          <w:rFonts w:hint="eastAsia"/>
          <w:lang w:eastAsia="zh-CN"/>
        </w:rPr>
        <w:t>的前景</w:t>
      </w:r>
      <w:r w:rsidR="00153110" w:rsidRPr="001B5D99">
        <w:rPr>
          <w:rFonts w:hint="eastAsia"/>
          <w:lang w:eastAsia="zh-CN"/>
        </w:rPr>
        <w:t>。</w:t>
      </w:r>
    </w:p>
    <w:p w:rsidR="000D671B" w:rsidRPr="00076C1C" w:rsidRDefault="00153110" w:rsidP="00076C1C">
      <w:pPr>
        <w:ind w:firstLineChars="200" w:firstLine="440"/>
        <w:jc w:val="both"/>
        <w:rPr>
          <w:lang w:eastAsia="zh-CN"/>
        </w:rPr>
      </w:pPr>
      <w:r w:rsidRPr="00D131E4">
        <w:rPr>
          <w:rFonts w:hint="eastAsia"/>
          <w:lang w:eastAsia="zh-CN"/>
        </w:rPr>
        <w:t>会议将</w:t>
      </w:r>
      <w:r>
        <w:rPr>
          <w:rFonts w:hint="eastAsia"/>
          <w:lang w:eastAsia="zh-CN"/>
        </w:rPr>
        <w:t>由北京理工大学主办，</w:t>
      </w:r>
      <w:r w:rsidRPr="00D131E4">
        <w:rPr>
          <w:rFonts w:hint="eastAsia"/>
          <w:lang w:eastAsia="zh-CN"/>
        </w:rPr>
        <w:t>中外家族企业</w:t>
      </w:r>
      <w:r>
        <w:rPr>
          <w:rFonts w:hint="eastAsia"/>
          <w:lang w:eastAsia="zh-CN"/>
        </w:rPr>
        <w:t>联合</w:t>
      </w:r>
      <w:r w:rsidRPr="00D131E4">
        <w:rPr>
          <w:rFonts w:hint="eastAsia"/>
          <w:lang w:eastAsia="zh-CN"/>
        </w:rPr>
        <w:t>研究中心</w:t>
      </w:r>
      <w:r w:rsidR="00076C1C">
        <w:rPr>
          <w:rFonts w:hint="eastAsia"/>
          <w:lang w:eastAsia="zh-CN"/>
        </w:rPr>
        <w:t>（</w:t>
      </w:r>
      <w:r w:rsidR="00D40AB1" w:rsidRPr="00D40AB1">
        <w:rPr>
          <w:rFonts w:ascii="Times New Roman" w:hAnsi="Times New Roman" w:hint="eastAsia"/>
          <w:lang w:eastAsia="zh-CN"/>
        </w:rPr>
        <w:t>JFBRC-BIT</w:t>
      </w:r>
      <w:r w:rsidR="00076C1C">
        <w:rPr>
          <w:rFonts w:hint="eastAsia"/>
          <w:lang w:eastAsia="zh-CN"/>
        </w:rPr>
        <w:t>）</w:t>
      </w:r>
      <w:r>
        <w:rPr>
          <w:rFonts w:hint="eastAsia"/>
          <w:lang w:eastAsia="zh-CN"/>
        </w:rPr>
        <w:t>、</w:t>
      </w:r>
      <w:r w:rsidR="000D671B">
        <w:rPr>
          <w:rFonts w:hint="eastAsia"/>
          <w:lang w:eastAsia="zh-CN"/>
        </w:rPr>
        <w:t>北理工管理与经济学院市场营销系、</w:t>
      </w:r>
      <w:r w:rsidR="00D05DDD">
        <w:rPr>
          <w:rFonts w:hint="eastAsia"/>
          <w:lang w:eastAsia="zh-CN"/>
        </w:rPr>
        <w:t>比利时鲁汶</w:t>
      </w:r>
      <w:r w:rsidR="000D671B">
        <w:rPr>
          <w:rFonts w:hint="eastAsia"/>
          <w:lang w:eastAsia="zh-CN"/>
        </w:rPr>
        <w:t>大学</w:t>
      </w:r>
      <w:r w:rsidR="000D671B" w:rsidRPr="000D671B">
        <w:rPr>
          <w:rFonts w:hint="eastAsia"/>
          <w:lang w:eastAsia="zh-CN"/>
        </w:rPr>
        <w:t>鲁汶联合管理中心（</w:t>
      </w:r>
      <w:r w:rsidR="000D671B" w:rsidRPr="00076C1C">
        <w:rPr>
          <w:rFonts w:ascii="Times New Roman" w:hAnsi="Times New Roman"/>
          <w:lang w:eastAsia="zh-CN"/>
        </w:rPr>
        <w:t>LCM</w:t>
      </w:r>
      <w:r w:rsidR="000D671B" w:rsidRPr="000D671B">
        <w:rPr>
          <w:rFonts w:hint="eastAsia"/>
          <w:lang w:eastAsia="zh-CN"/>
        </w:rPr>
        <w:t>）</w:t>
      </w:r>
      <w:r w:rsidR="003F0DF0">
        <w:rPr>
          <w:rFonts w:hint="eastAsia"/>
          <w:lang w:eastAsia="zh-CN"/>
        </w:rPr>
        <w:t>、</w:t>
      </w:r>
      <w:r w:rsidR="003F0DF0" w:rsidRPr="003F0DF0">
        <w:rPr>
          <w:rFonts w:hint="eastAsia"/>
          <w:lang w:eastAsia="zh-CN"/>
        </w:rPr>
        <w:t>比利时鲁汶大学组织心理学与专业学习研究中心</w:t>
      </w:r>
      <w:r w:rsidR="003F0DF0">
        <w:rPr>
          <w:rFonts w:hint="eastAsia"/>
          <w:lang w:eastAsia="zh-CN"/>
        </w:rPr>
        <w:t>（</w:t>
      </w:r>
      <w:r w:rsidR="003F0DF0" w:rsidRPr="00076C1C">
        <w:rPr>
          <w:rFonts w:ascii="Times New Roman" w:hAnsi="Times New Roman"/>
          <w:sz w:val="24"/>
          <w:szCs w:val="24"/>
          <w:lang w:val="nl-BE" w:eastAsia="zh-CN"/>
        </w:rPr>
        <w:t>O2L</w:t>
      </w:r>
      <w:r w:rsidR="003F0DF0">
        <w:rPr>
          <w:rFonts w:hint="eastAsia"/>
          <w:lang w:eastAsia="zh-CN"/>
        </w:rPr>
        <w:t>）</w:t>
      </w:r>
      <w:r>
        <w:rPr>
          <w:rFonts w:hint="eastAsia"/>
          <w:lang w:eastAsia="zh-CN"/>
        </w:rPr>
        <w:t>共同承办</w:t>
      </w:r>
      <w:r w:rsidRPr="00D131E4">
        <w:rPr>
          <w:rFonts w:hint="eastAsia"/>
          <w:lang w:eastAsia="zh-CN"/>
        </w:rPr>
        <w:t>。</w:t>
      </w:r>
      <w:r w:rsidR="000D671B">
        <w:rPr>
          <w:rFonts w:hint="eastAsia"/>
          <w:lang w:eastAsia="zh-CN"/>
        </w:rPr>
        <w:t>由清华大学</w:t>
      </w:r>
      <w:bookmarkStart w:id="0" w:name="_Toc474372270"/>
      <w:r w:rsidR="000D671B">
        <w:rPr>
          <w:rFonts w:hint="eastAsia"/>
          <w:lang w:eastAsia="zh-CN"/>
        </w:rPr>
        <w:t>战略新兴产业研究中心、</w:t>
      </w:r>
      <w:bookmarkEnd w:id="0"/>
      <w:r w:rsidR="003F0DF0">
        <w:rPr>
          <w:rFonts w:hint="eastAsia"/>
          <w:lang w:eastAsia="zh-CN"/>
        </w:rPr>
        <w:t>北理工管理与经济学院专业硕士联合管理中心、《家族企业》杂志、</w:t>
      </w:r>
      <w:r w:rsidR="00306C56">
        <w:rPr>
          <w:rFonts w:hint="eastAsia"/>
          <w:lang w:eastAsia="zh-CN"/>
        </w:rPr>
        <w:t>相关战略合作伙伴</w:t>
      </w:r>
      <w:r w:rsidR="003F0DF0">
        <w:rPr>
          <w:rFonts w:hint="eastAsia"/>
          <w:lang w:eastAsia="zh-CN"/>
        </w:rPr>
        <w:t>等机构协办。</w:t>
      </w:r>
    </w:p>
    <w:p w:rsidR="00153110" w:rsidRPr="008D291E" w:rsidRDefault="00076C1C" w:rsidP="000D671B">
      <w:pPr>
        <w:ind w:firstLineChars="200" w:firstLine="440"/>
        <w:jc w:val="both"/>
        <w:rPr>
          <w:lang w:eastAsia="zh-CN"/>
        </w:rPr>
      </w:pPr>
      <w:r>
        <w:rPr>
          <w:lang w:val="nl-BE" w:eastAsia="zh-CN"/>
        </w:rPr>
        <w:t>北京理工大学</w:t>
      </w:r>
      <w:r w:rsidR="00153110">
        <w:rPr>
          <w:rFonts w:hint="eastAsia"/>
          <w:lang w:eastAsia="zh-CN"/>
        </w:rPr>
        <w:t>中外家族企业联合研究中心</w:t>
      </w:r>
      <w:r>
        <w:rPr>
          <w:rFonts w:hint="eastAsia"/>
          <w:lang w:eastAsia="zh-CN"/>
        </w:rPr>
        <w:t>（</w:t>
      </w:r>
      <w:r w:rsidR="00D40AB1" w:rsidRPr="00D40AB1">
        <w:rPr>
          <w:rFonts w:ascii="Times New Roman" w:hAnsi="Times New Roman" w:hint="eastAsia"/>
          <w:lang w:eastAsia="zh-CN"/>
        </w:rPr>
        <w:t>JFBRC-BIT</w:t>
      </w:r>
      <w:r>
        <w:rPr>
          <w:rFonts w:hint="eastAsia"/>
          <w:lang w:eastAsia="zh-CN"/>
        </w:rPr>
        <w:t>）</w:t>
      </w:r>
      <w:r w:rsidR="00153110">
        <w:rPr>
          <w:rFonts w:hint="eastAsia"/>
          <w:lang w:eastAsia="zh-CN"/>
        </w:rPr>
        <w:t>是由一些拥有</w:t>
      </w:r>
      <w:r w:rsidR="00153110" w:rsidRPr="008D291E">
        <w:rPr>
          <w:rFonts w:hint="eastAsia"/>
          <w:lang w:eastAsia="zh-CN"/>
        </w:rPr>
        <w:t>国家</w:t>
      </w:r>
      <w:r w:rsidR="00153110">
        <w:rPr>
          <w:rFonts w:hint="eastAsia"/>
          <w:lang w:eastAsia="zh-CN"/>
        </w:rPr>
        <w:t>、</w:t>
      </w:r>
      <w:r w:rsidR="00153110" w:rsidRPr="008D291E">
        <w:rPr>
          <w:rFonts w:hint="eastAsia"/>
          <w:lang w:eastAsia="zh-CN"/>
        </w:rPr>
        <w:t>区域和国际声誉</w:t>
      </w:r>
      <w:r w:rsidR="00153110">
        <w:rPr>
          <w:rFonts w:hint="eastAsia"/>
          <w:lang w:eastAsia="zh-CN"/>
        </w:rPr>
        <w:t>的</w:t>
      </w:r>
      <w:r w:rsidR="00153110" w:rsidRPr="008D291E">
        <w:rPr>
          <w:rFonts w:hint="eastAsia"/>
          <w:lang w:eastAsia="zh-CN"/>
        </w:rPr>
        <w:t>研究活跃的学者和实践者</w:t>
      </w:r>
      <w:r w:rsidR="00153110">
        <w:rPr>
          <w:rFonts w:hint="eastAsia"/>
          <w:lang w:eastAsia="zh-CN"/>
        </w:rPr>
        <w:t>组成的</w:t>
      </w:r>
      <w:r w:rsidR="00153110" w:rsidRPr="008D291E">
        <w:rPr>
          <w:rFonts w:hint="eastAsia"/>
          <w:lang w:eastAsia="zh-CN"/>
        </w:rPr>
        <w:t>团队。</w:t>
      </w:r>
      <w:r w:rsidR="003F0DF0">
        <w:rPr>
          <w:rFonts w:hint="eastAsia"/>
          <w:lang w:eastAsia="zh-CN"/>
        </w:rPr>
        <w:t>比利时鲁汶大学</w:t>
      </w:r>
      <w:r w:rsidR="003F0DF0" w:rsidRPr="000D671B">
        <w:rPr>
          <w:rFonts w:hint="eastAsia"/>
          <w:lang w:eastAsia="zh-CN"/>
        </w:rPr>
        <w:t>鲁汶联合管理中心（</w:t>
      </w:r>
      <w:r w:rsidR="003F0DF0" w:rsidRPr="000D671B">
        <w:rPr>
          <w:rFonts w:hint="eastAsia"/>
          <w:lang w:eastAsia="zh-CN"/>
        </w:rPr>
        <w:t>LCM</w:t>
      </w:r>
      <w:r w:rsidR="003F0DF0" w:rsidRPr="000D671B">
        <w:rPr>
          <w:rFonts w:hint="eastAsia"/>
          <w:lang w:eastAsia="zh-CN"/>
        </w:rPr>
        <w:t>）</w:t>
      </w:r>
      <w:r>
        <w:rPr>
          <w:rFonts w:hint="eastAsia"/>
          <w:lang w:eastAsia="zh-CN"/>
        </w:rPr>
        <w:t>和</w:t>
      </w:r>
      <w:r w:rsidRPr="003F0DF0">
        <w:rPr>
          <w:rFonts w:hint="eastAsia"/>
          <w:lang w:eastAsia="zh-CN"/>
        </w:rPr>
        <w:t>组织心理学与专业学习研究中心</w:t>
      </w:r>
      <w:r>
        <w:rPr>
          <w:rFonts w:hint="eastAsia"/>
          <w:lang w:eastAsia="zh-CN"/>
        </w:rPr>
        <w:t>（</w:t>
      </w:r>
      <w:r>
        <w:rPr>
          <w:rFonts w:asciiTheme="minorEastAsia" w:hAnsiTheme="minorEastAsia" w:hint="eastAsia"/>
          <w:sz w:val="24"/>
          <w:szCs w:val="24"/>
          <w:lang w:val="nl-BE" w:eastAsia="zh-CN"/>
        </w:rPr>
        <w:t>O</w:t>
      </w:r>
      <w:r w:rsidRPr="00F351B9">
        <w:rPr>
          <w:rFonts w:asciiTheme="minorEastAsia" w:hAnsiTheme="minorEastAsia" w:hint="eastAsia"/>
          <w:sz w:val="24"/>
          <w:szCs w:val="24"/>
          <w:lang w:val="nl-BE" w:eastAsia="zh-CN"/>
        </w:rPr>
        <w:t>2</w:t>
      </w:r>
      <w:r w:rsidRPr="00076C1C">
        <w:rPr>
          <w:rFonts w:hint="eastAsia"/>
          <w:lang w:eastAsia="zh-CN"/>
        </w:rPr>
        <w:t>L</w:t>
      </w:r>
      <w:r>
        <w:rPr>
          <w:rFonts w:hint="eastAsia"/>
          <w:lang w:eastAsia="zh-CN"/>
        </w:rPr>
        <w:t>）是研究法律与</w:t>
      </w:r>
      <w:r w:rsidRPr="00076C1C">
        <w:rPr>
          <w:rFonts w:hint="eastAsia"/>
          <w:lang w:eastAsia="zh-CN"/>
        </w:rPr>
        <w:t>组织心理学这两个领域</w:t>
      </w:r>
      <w:r>
        <w:rPr>
          <w:rFonts w:hint="eastAsia"/>
          <w:lang w:eastAsia="zh-CN"/>
        </w:rPr>
        <w:t>的专业研究机构，在</w:t>
      </w:r>
      <w:r w:rsidR="00153110">
        <w:rPr>
          <w:rFonts w:hint="eastAsia"/>
          <w:lang w:eastAsia="zh-CN"/>
        </w:rPr>
        <w:t>欧洲</w:t>
      </w:r>
      <w:r>
        <w:rPr>
          <w:rFonts w:hint="eastAsia"/>
          <w:lang w:eastAsia="zh-CN"/>
        </w:rPr>
        <w:t>及相关</w:t>
      </w:r>
      <w:r w:rsidR="00153110">
        <w:rPr>
          <w:rFonts w:hint="eastAsia"/>
          <w:lang w:eastAsia="zh-CN"/>
        </w:rPr>
        <w:t>地区的</w:t>
      </w:r>
      <w:r>
        <w:rPr>
          <w:rFonts w:hint="eastAsia"/>
          <w:lang w:eastAsia="zh-CN"/>
        </w:rPr>
        <w:t>学术研究领域具有深刻的影响力</w:t>
      </w:r>
      <w:r w:rsidR="00153110">
        <w:rPr>
          <w:rFonts w:hint="eastAsia"/>
          <w:lang w:eastAsia="zh-CN"/>
        </w:rPr>
        <w:t>，是企业家</w:t>
      </w:r>
      <w:r>
        <w:rPr>
          <w:rFonts w:hint="eastAsia"/>
          <w:lang w:eastAsia="zh-CN"/>
        </w:rPr>
        <w:t>与创新、</w:t>
      </w:r>
      <w:r w:rsidR="00153110">
        <w:rPr>
          <w:rFonts w:hint="eastAsia"/>
          <w:lang w:eastAsia="zh-CN"/>
        </w:rPr>
        <w:t>创业发展的动力源，通过</w:t>
      </w:r>
      <w:r w:rsidR="00153110" w:rsidRPr="008D291E">
        <w:rPr>
          <w:rFonts w:hint="eastAsia"/>
          <w:lang w:eastAsia="zh-CN"/>
        </w:rPr>
        <w:t>教育、培训、研究、宣传和政策</w:t>
      </w:r>
      <w:r w:rsidR="00153110">
        <w:rPr>
          <w:rFonts w:hint="eastAsia"/>
          <w:lang w:eastAsia="zh-CN"/>
        </w:rPr>
        <w:t>等</w:t>
      </w:r>
      <w:r w:rsidR="00153110" w:rsidRPr="008D291E">
        <w:rPr>
          <w:rFonts w:hint="eastAsia"/>
          <w:lang w:eastAsia="zh-CN"/>
        </w:rPr>
        <w:t>不同领域的专家建立</w:t>
      </w:r>
      <w:r w:rsidR="00153110">
        <w:rPr>
          <w:rFonts w:hint="eastAsia"/>
          <w:lang w:eastAsia="zh-CN"/>
        </w:rPr>
        <w:t>相互</w:t>
      </w:r>
      <w:r w:rsidR="00153110" w:rsidRPr="008D291E">
        <w:rPr>
          <w:rFonts w:hint="eastAsia"/>
          <w:lang w:eastAsia="zh-CN"/>
        </w:rPr>
        <w:t>协同效应</w:t>
      </w:r>
      <w:r w:rsidR="00153110">
        <w:rPr>
          <w:rFonts w:hint="eastAsia"/>
          <w:lang w:eastAsia="zh-CN"/>
        </w:rPr>
        <w:t>。</w:t>
      </w:r>
    </w:p>
    <w:p w:rsidR="00153110" w:rsidRPr="00411EDC" w:rsidRDefault="00076C1C" w:rsidP="00076C1C">
      <w:pPr>
        <w:ind w:firstLineChars="200" w:firstLine="440"/>
        <w:jc w:val="both"/>
        <w:rPr>
          <w:lang w:eastAsia="zh-CN"/>
        </w:rPr>
      </w:pPr>
      <w:r>
        <w:rPr>
          <w:rFonts w:hint="eastAsia"/>
          <w:lang w:eastAsia="zh-CN"/>
        </w:rPr>
        <w:t>创新、创业与</w:t>
      </w:r>
      <w:r w:rsidRPr="001B5D99">
        <w:rPr>
          <w:rFonts w:hint="eastAsia"/>
          <w:lang w:eastAsia="zh-CN"/>
        </w:rPr>
        <w:t>家族企业</w:t>
      </w:r>
      <w:r>
        <w:rPr>
          <w:rFonts w:hint="eastAsia"/>
          <w:lang w:eastAsia="zh-CN"/>
        </w:rPr>
        <w:t>成长国际</w:t>
      </w:r>
      <w:r w:rsidRPr="001B5D99">
        <w:rPr>
          <w:rFonts w:hint="eastAsia"/>
          <w:lang w:eastAsia="zh-CN"/>
        </w:rPr>
        <w:t>会议</w:t>
      </w:r>
      <w:r w:rsidR="00153110">
        <w:rPr>
          <w:rFonts w:hint="eastAsia"/>
          <w:lang w:eastAsia="zh-CN"/>
        </w:rPr>
        <w:t>将为建立横跨学术研究、</w:t>
      </w:r>
      <w:r w:rsidR="00153110" w:rsidRPr="00411EDC">
        <w:rPr>
          <w:rFonts w:hint="eastAsia"/>
          <w:lang w:eastAsia="zh-CN"/>
        </w:rPr>
        <w:t>项目</w:t>
      </w:r>
      <w:r w:rsidR="00153110">
        <w:rPr>
          <w:rFonts w:hint="eastAsia"/>
          <w:lang w:eastAsia="zh-CN"/>
        </w:rPr>
        <w:t>咨询和产业</w:t>
      </w:r>
      <w:r w:rsidR="00153110" w:rsidRPr="00411EDC">
        <w:rPr>
          <w:rFonts w:hint="eastAsia"/>
          <w:lang w:eastAsia="zh-CN"/>
        </w:rPr>
        <w:t>合作</w:t>
      </w:r>
      <w:r w:rsidR="00153110">
        <w:rPr>
          <w:rFonts w:hint="eastAsia"/>
          <w:lang w:eastAsia="zh-CN"/>
        </w:rPr>
        <w:t>的</w:t>
      </w:r>
      <w:r w:rsidR="00153110" w:rsidRPr="00411EDC">
        <w:rPr>
          <w:rFonts w:hint="eastAsia"/>
          <w:lang w:eastAsia="zh-CN"/>
        </w:rPr>
        <w:t>伙伴</w:t>
      </w:r>
      <w:r w:rsidR="00153110">
        <w:rPr>
          <w:rFonts w:hint="eastAsia"/>
          <w:lang w:eastAsia="zh-CN"/>
        </w:rPr>
        <w:t>关系</w:t>
      </w:r>
      <w:r w:rsidR="00483BA1">
        <w:rPr>
          <w:rFonts w:hint="eastAsia"/>
          <w:lang w:eastAsia="zh-CN"/>
        </w:rPr>
        <w:t>，</w:t>
      </w:r>
      <w:r w:rsidR="00153110">
        <w:rPr>
          <w:rFonts w:hint="eastAsia"/>
          <w:lang w:eastAsia="zh-CN"/>
        </w:rPr>
        <w:t>实现</w:t>
      </w:r>
      <w:r>
        <w:rPr>
          <w:rFonts w:hint="eastAsia"/>
          <w:lang w:eastAsia="zh-CN"/>
        </w:rPr>
        <w:t>国际</w:t>
      </w:r>
      <w:r w:rsidR="00153110" w:rsidRPr="00411EDC">
        <w:rPr>
          <w:rFonts w:hint="eastAsia"/>
          <w:lang w:eastAsia="zh-CN"/>
        </w:rPr>
        <w:t>合作奠定</w:t>
      </w:r>
      <w:r>
        <w:rPr>
          <w:rFonts w:hint="eastAsia"/>
          <w:lang w:eastAsia="zh-CN"/>
        </w:rPr>
        <w:t>坚实的</w:t>
      </w:r>
      <w:r w:rsidR="00153110" w:rsidRPr="00411EDC">
        <w:rPr>
          <w:rFonts w:hint="eastAsia"/>
          <w:lang w:eastAsia="zh-CN"/>
        </w:rPr>
        <w:t>基础。</w:t>
      </w:r>
    </w:p>
    <w:p w:rsidR="000D13C9" w:rsidRPr="000D13C9" w:rsidRDefault="000D13C9" w:rsidP="000D13C9">
      <w:pPr>
        <w:pStyle w:val="a5"/>
        <w:numPr>
          <w:ilvl w:val="0"/>
          <w:numId w:val="15"/>
        </w:numPr>
        <w:jc w:val="both"/>
        <w:rPr>
          <w:b/>
          <w:lang w:eastAsia="zh-CN"/>
        </w:rPr>
      </w:pPr>
      <w:r>
        <w:rPr>
          <w:rFonts w:hint="eastAsia"/>
          <w:lang w:eastAsia="zh-CN"/>
        </w:rPr>
        <w:t>主要议题</w:t>
      </w:r>
    </w:p>
    <w:p w:rsidR="00153110" w:rsidRPr="000D13C9" w:rsidRDefault="00076C1C" w:rsidP="000D13C9">
      <w:pPr>
        <w:pStyle w:val="a5"/>
        <w:ind w:left="860"/>
        <w:jc w:val="both"/>
        <w:rPr>
          <w:b/>
          <w:lang w:eastAsia="zh-CN"/>
        </w:rPr>
      </w:pPr>
      <w:r>
        <w:rPr>
          <w:rFonts w:hint="eastAsia"/>
          <w:lang w:eastAsia="zh-CN"/>
        </w:rPr>
        <w:t>创新、创业与</w:t>
      </w:r>
      <w:r w:rsidRPr="001B5D99">
        <w:rPr>
          <w:rFonts w:hint="eastAsia"/>
          <w:lang w:eastAsia="zh-CN"/>
        </w:rPr>
        <w:t>家族企业</w:t>
      </w:r>
      <w:r>
        <w:rPr>
          <w:rFonts w:hint="eastAsia"/>
          <w:lang w:eastAsia="zh-CN"/>
        </w:rPr>
        <w:t>成长国际</w:t>
      </w:r>
      <w:r w:rsidRPr="001B5D99">
        <w:rPr>
          <w:rFonts w:hint="eastAsia"/>
          <w:lang w:eastAsia="zh-CN"/>
        </w:rPr>
        <w:t>会议</w:t>
      </w:r>
      <w:r w:rsidR="00153110" w:rsidRPr="00306C56">
        <w:rPr>
          <w:rFonts w:hint="eastAsia"/>
          <w:lang w:eastAsia="zh-CN"/>
        </w:rPr>
        <w:t>主要包括以下主题：</w:t>
      </w:r>
    </w:p>
    <w:p w:rsidR="00BE1DDD" w:rsidRDefault="00153110" w:rsidP="00BE1DDD">
      <w:pPr>
        <w:pStyle w:val="a5"/>
        <w:numPr>
          <w:ilvl w:val="0"/>
          <w:numId w:val="11"/>
        </w:numPr>
        <w:rPr>
          <w:lang w:eastAsia="zh-CN"/>
        </w:rPr>
      </w:pPr>
      <w:r>
        <w:rPr>
          <w:rFonts w:hint="eastAsia"/>
          <w:lang w:eastAsia="zh-CN"/>
        </w:rPr>
        <w:t>转型经济体中的新型商业模式</w:t>
      </w:r>
    </w:p>
    <w:p w:rsidR="00D80CF5" w:rsidRDefault="00D80CF5" w:rsidP="00D80CF5">
      <w:pPr>
        <w:pStyle w:val="a5"/>
        <w:numPr>
          <w:ilvl w:val="0"/>
          <w:numId w:val="11"/>
        </w:numPr>
        <w:rPr>
          <w:lang w:eastAsia="zh-CN"/>
        </w:rPr>
      </w:pPr>
      <w:r>
        <w:rPr>
          <w:rFonts w:hint="eastAsia"/>
          <w:lang w:eastAsia="zh-CN"/>
        </w:rPr>
        <w:t>战略和创新</w:t>
      </w:r>
    </w:p>
    <w:p w:rsidR="00D80CF5" w:rsidRDefault="00D80CF5" w:rsidP="00D80CF5">
      <w:pPr>
        <w:pStyle w:val="a5"/>
        <w:numPr>
          <w:ilvl w:val="0"/>
          <w:numId w:val="11"/>
        </w:numPr>
        <w:rPr>
          <w:lang w:eastAsia="zh-CN"/>
        </w:rPr>
      </w:pPr>
      <w:r>
        <w:rPr>
          <w:rFonts w:hint="eastAsia"/>
          <w:lang w:eastAsia="zh-CN"/>
        </w:rPr>
        <w:lastRenderedPageBreak/>
        <w:t>创业管理</w:t>
      </w:r>
    </w:p>
    <w:p w:rsidR="00D80CF5" w:rsidRDefault="00D80CF5" w:rsidP="00D80CF5">
      <w:pPr>
        <w:pStyle w:val="a5"/>
        <w:numPr>
          <w:ilvl w:val="0"/>
          <w:numId w:val="11"/>
        </w:numPr>
        <w:rPr>
          <w:lang w:eastAsia="zh-CN"/>
        </w:rPr>
      </w:pPr>
      <w:r>
        <w:rPr>
          <w:rFonts w:hint="eastAsia"/>
          <w:lang w:eastAsia="zh-CN"/>
        </w:rPr>
        <w:t>营销前沿与模式创新</w:t>
      </w:r>
    </w:p>
    <w:p w:rsidR="00BE1DDD" w:rsidRDefault="00153110" w:rsidP="00BE1DDD">
      <w:pPr>
        <w:pStyle w:val="a5"/>
        <w:numPr>
          <w:ilvl w:val="0"/>
          <w:numId w:val="11"/>
        </w:numPr>
        <w:rPr>
          <w:lang w:eastAsia="zh-CN"/>
        </w:rPr>
      </w:pPr>
      <w:r>
        <w:rPr>
          <w:rFonts w:hint="eastAsia"/>
          <w:lang w:eastAsia="zh-CN"/>
        </w:rPr>
        <w:t>人力资源管理和领导模式</w:t>
      </w:r>
    </w:p>
    <w:p w:rsidR="00D80CF5" w:rsidRDefault="00D80CF5" w:rsidP="00D80CF5">
      <w:pPr>
        <w:pStyle w:val="a5"/>
        <w:numPr>
          <w:ilvl w:val="0"/>
          <w:numId w:val="11"/>
        </w:numPr>
        <w:rPr>
          <w:lang w:eastAsia="zh-CN"/>
        </w:rPr>
      </w:pPr>
      <w:r>
        <w:rPr>
          <w:rFonts w:hint="eastAsia"/>
          <w:lang w:eastAsia="zh-CN"/>
        </w:rPr>
        <w:t>财务策略和绩效</w:t>
      </w:r>
    </w:p>
    <w:p w:rsidR="00D80CF5" w:rsidRDefault="00D80CF5" w:rsidP="00D80CF5">
      <w:pPr>
        <w:pStyle w:val="a5"/>
        <w:numPr>
          <w:ilvl w:val="0"/>
          <w:numId w:val="11"/>
        </w:numPr>
        <w:rPr>
          <w:lang w:eastAsia="zh-CN"/>
        </w:rPr>
      </w:pPr>
      <w:r>
        <w:rPr>
          <w:rFonts w:hint="eastAsia"/>
          <w:lang w:eastAsia="zh-CN"/>
        </w:rPr>
        <w:t>文化及其对绩效的影响</w:t>
      </w:r>
    </w:p>
    <w:p w:rsidR="00BE1DDD" w:rsidRDefault="00153110" w:rsidP="00BE1DDD">
      <w:pPr>
        <w:pStyle w:val="a5"/>
        <w:numPr>
          <w:ilvl w:val="0"/>
          <w:numId w:val="11"/>
        </w:numPr>
        <w:rPr>
          <w:lang w:eastAsia="zh-CN"/>
        </w:rPr>
      </w:pPr>
      <w:r>
        <w:rPr>
          <w:rFonts w:hint="eastAsia"/>
          <w:lang w:eastAsia="zh-CN"/>
        </w:rPr>
        <w:t>家族性、家族涉入、家族情感资本</w:t>
      </w:r>
    </w:p>
    <w:p w:rsidR="00BE1DDD" w:rsidRDefault="00BE1DDD" w:rsidP="00BE1DDD">
      <w:pPr>
        <w:pStyle w:val="a5"/>
        <w:numPr>
          <w:ilvl w:val="0"/>
          <w:numId w:val="11"/>
        </w:numPr>
        <w:rPr>
          <w:lang w:eastAsia="zh-CN"/>
        </w:rPr>
      </w:pPr>
      <w:r>
        <w:rPr>
          <w:rFonts w:hint="eastAsia"/>
          <w:lang w:eastAsia="zh-CN"/>
        </w:rPr>
        <w:t>家族企业与</w:t>
      </w:r>
      <w:r w:rsidR="00153110">
        <w:rPr>
          <w:rFonts w:hint="eastAsia"/>
          <w:lang w:eastAsia="zh-CN"/>
        </w:rPr>
        <w:t>冲突管理</w:t>
      </w:r>
    </w:p>
    <w:p w:rsidR="000D13C9" w:rsidRDefault="000D13C9" w:rsidP="00BE1DDD">
      <w:pPr>
        <w:pStyle w:val="a5"/>
        <w:numPr>
          <w:ilvl w:val="0"/>
          <w:numId w:val="11"/>
        </w:numPr>
        <w:rPr>
          <w:lang w:eastAsia="zh-CN"/>
        </w:rPr>
      </w:pPr>
      <w:r>
        <w:rPr>
          <w:rFonts w:hint="eastAsia"/>
          <w:lang w:eastAsia="zh-CN"/>
        </w:rPr>
        <w:t>家族财富管理</w:t>
      </w:r>
    </w:p>
    <w:p w:rsidR="00BE1DDD" w:rsidRDefault="00153110" w:rsidP="00BE1DDD">
      <w:pPr>
        <w:pStyle w:val="a5"/>
        <w:numPr>
          <w:ilvl w:val="0"/>
          <w:numId w:val="11"/>
        </w:numPr>
        <w:rPr>
          <w:lang w:eastAsia="zh-CN"/>
        </w:rPr>
      </w:pPr>
      <w:r>
        <w:rPr>
          <w:rFonts w:hint="eastAsia"/>
          <w:lang w:eastAsia="zh-CN"/>
        </w:rPr>
        <w:t>家族企业的可持续性和社会责任</w:t>
      </w:r>
    </w:p>
    <w:p w:rsidR="00BE1DDD" w:rsidRDefault="00153110" w:rsidP="00BE1DDD">
      <w:pPr>
        <w:pStyle w:val="a5"/>
        <w:numPr>
          <w:ilvl w:val="0"/>
          <w:numId w:val="11"/>
        </w:numPr>
        <w:rPr>
          <w:lang w:eastAsia="zh-CN"/>
        </w:rPr>
      </w:pPr>
      <w:r>
        <w:rPr>
          <w:rFonts w:hint="eastAsia"/>
          <w:lang w:eastAsia="zh-CN"/>
        </w:rPr>
        <w:t>家族企业的公司治理</w:t>
      </w:r>
    </w:p>
    <w:p w:rsidR="00BE1DDD" w:rsidRDefault="00153110" w:rsidP="00BE1DDD">
      <w:pPr>
        <w:pStyle w:val="a5"/>
        <w:numPr>
          <w:ilvl w:val="0"/>
          <w:numId w:val="11"/>
        </w:numPr>
        <w:rPr>
          <w:lang w:eastAsia="zh-CN"/>
        </w:rPr>
      </w:pPr>
      <w:r>
        <w:rPr>
          <w:rFonts w:hint="eastAsia"/>
          <w:lang w:eastAsia="zh-CN"/>
        </w:rPr>
        <w:t>区域经济、支持机构和家族生意</w:t>
      </w:r>
    </w:p>
    <w:p w:rsidR="00BE1DDD" w:rsidRDefault="000D13C9" w:rsidP="00BE1DDD">
      <w:pPr>
        <w:pStyle w:val="a5"/>
        <w:numPr>
          <w:ilvl w:val="0"/>
          <w:numId w:val="11"/>
        </w:numPr>
        <w:rPr>
          <w:lang w:eastAsia="zh-CN"/>
        </w:rPr>
      </w:pPr>
      <w:r>
        <w:rPr>
          <w:rFonts w:hint="eastAsia"/>
          <w:lang w:eastAsia="zh-CN"/>
        </w:rPr>
        <w:t>法律、</w:t>
      </w:r>
      <w:r w:rsidR="00153110">
        <w:rPr>
          <w:rFonts w:hint="eastAsia"/>
          <w:lang w:eastAsia="zh-CN"/>
        </w:rPr>
        <w:t>政策支持机制</w:t>
      </w:r>
    </w:p>
    <w:p w:rsidR="00BE1DDD" w:rsidRDefault="00153110" w:rsidP="00BE1DDD">
      <w:pPr>
        <w:pStyle w:val="a5"/>
        <w:numPr>
          <w:ilvl w:val="0"/>
          <w:numId w:val="11"/>
        </w:numPr>
        <w:rPr>
          <w:lang w:eastAsia="zh-CN"/>
        </w:rPr>
      </w:pPr>
      <w:r>
        <w:rPr>
          <w:rFonts w:hint="eastAsia"/>
          <w:lang w:eastAsia="zh-CN"/>
        </w:rPr>
        <w:t>家族企业创业教育和培训</w:t>
      </w:r>
    </w:p>
    <w:p w:rsidR="00153110" w:rsidRDefault="00153110" w:rsidP="00BE1DDD">
      <w:pPr>
        <w:pStyle w:val="a5"/>
        <w:numPr>
          <w:ilvl w:val="0"/>
          <w:numId w:val="11"/>
        </w:numPr>
        <w:rPr>
          <w:lang w:eastAsia="zh-CN"/>
        </w:rPr>
      </w:pPr>
      <w:r>
        <w:rPr>
          <w:rFonts w:hint="eastAsia"/>
          <w:lang w:eastAsia="zh-CN"/>
        </w:rPr>
        <w:t>其他与家族企业的</w:t>
      </w:r>
      <w:r w:rsidR="00274222">
        <w:rPr>
          <w:rFonts w:hint="eastAsia"/>
          <w:lang w:eastAsia="zh-CN"/>
        </w:rPr>
        <w:t>创新、</w:t>
      </w:r>
      <w:r>
        <w:rPr>
          <w:rFonts w:hint="eastAsia"/>
          <w:lang w:eastAsia="zh-CN"/>
        </w:rPr>
        <w:t>创业发展相关的研究，如性别、伦理等</w:t>
      </w:r>
    </w:p>
    <w:p w:rsidR="000D13C9" w:rsidRPr="008D6804" w:rsidRDefault="000D13C9" w:rsidP="000D13C9">
      <w:pPr>
        <w:pStyle w:val="a5"/>
        <w:ind w:left="860"/>
        <w:rPr>
          <w:lang w:eastAsia="zh-CN"/>
        </w:rPr>
      </w:pPr>
    </w:p>
    <w:p w:rsidR="000D13C9" w:rsidRPr="000D13C9" w:rsidRDefault="000D13C9" w:rsidP="000D13C9">
      <w:pPr>
        <w:pStyle w:val="a5"/>
        <w:numPr>
          <w:ilvl w:val="0"/>
          <w:numId w:val="15"/>
        </w:numPr>
        <w:jc w:val="both"/>
        <w:rPr>
          <w:b/>
          <w:lang w:eastAsia="zh-CN"/>
        </w:rPr>
      </w:pPr>
      <w:r w:rsidRPr="000D13C9">
        <w:rPr>
          <w:rFonts w:hint="eastAsia"/>
          <w:b/>
          <w:lang w:eastAsia="zh-CN"/>
        </w:rPr>
        <w:t>会议平行分会场主题：</w:t>
      </w:r>
    </w:p>
    <w:p w:rsidR="00153110" w:rsidRPr="008D6804" w:rsidRDefault="00BE1DDD" w:rsidP="00BE1DDD">
      <w:pPr>
        <w:ind w:firstLineChars="200" w:firstLine="440"/>
        <w:jc w:val="both"/>
        <w:rPr>
          <w:lang w:eastAsia="zh-CN"/>
        </w:rPr>
      </w:pPr>
      <w:r>
        <w:rPr>
          <w:rFonts w:hint="eastAsia"/>
          <w:lang w:eastAsia="zh-CN"/>
        </w:rPr>
        <w:t>创业与管理创新</w:t>
      </w:r>
      <w:r w:rsidR="00153110">
        <w:rPr>
          <w:rFonts w:hint="eastAsia"/>
          <w:lang w:eastAsia="zh-CN"/>
        </w:rPr>
        <w:t>论坛：</w:t>
      </w:r>
      <w:r w:rsidR="00153110" w:rsidRPr="006A2E5C">
        <w:rPr>
          <w:rFonts w:hint="eastAsia"/>
          <w:lang w:eastAsia="zh-CN"/>
        </w:rPr>
        <w:t>涉及决策者和从业者</w:t>
      </w:r>
      <w:r w:rsidR="00153110">
        <w:rPr>
          <w:rFonts w:hint="eastAsia"/>
          <w:lang w:eastAsia="zh-CN"/>
        </w:rPr>
        <w:t>的一个特殊的研讨会，</w:t>
      </w:r>
      <w:r w:rsidR="00153110" w:rsidRPr="006A2E5C">
        <w:rPr>
          <w:rFonts w:hint="eastAsia"/>
          <w:lang w:eastAsia="zh-CN"/>
        </w:rPr>
        <w:t>将专门</w:t>
      </w:r>
      <w:r w:rsidR="00153110">
        <w:rPr>
          <w:rFonts w:hint="eastAsia"/>
          <w:lang w:eastAsia="zh-CN"/>
        </w:rPr>
        <w:t>探讨</w:t>
      </w:r>
      <w:r>
        <w:rPr>
          <w:rFonts w:hint="eastAsia"/>
          <w:lang w:eastAsia="zh-CN"/>
        </w:rPr>
        <w:t>创业管理、创新管理、市场营销等</w:t>
      </w:r>
      <w:r w:rsidR="00153110">
        <w:rPr>
          <w:rFonts w:hint="eastAsia"/>
          <w:lang w:eastAsia="zh-CN"/>
        </w:rPr>
        <w:t>专</w:t>
      </w:r>
      <w:r w:rsidR="00153110" w:rsidRPr="006A2E5C">
        <w:rPr>
          <w:rFonts w:hint="eastAsia"/>
          <w:lang w:eastAsia="zh-CN"/>
        </w:rPr>
        <w:t>题</w:t>
      </w:r>
      <w:r w:rsidR="00153110">
        <w:rPr>
          <w:rFonts w:hint="eastAsia"/>
          <w:lang w:eastAsia="zh-CN"/>
        </w:rPr>
        <w:t>和跨越市场经济的举措。</w:t>
      </w:r>
    </w:p>
    <w:p w:rsidR="00274222" w:rsidRDefault="00BE1DDD" w:rsidP="00BE1DDD">
      <w:pPr>
        <w:ind w:firstLineChars="200" w:firstLine="440"/>
        <w:jc w:val="both"/>
        <w:rPr>
          <w:lang w:eastAsia="zh-CN"/>
        </w:rPr>
      </w:pPr>
      <w:r>
        <w:rPr>
          <w:rFonts w:hint="eastAsia"/>
          <w:lang w:eastAsia="zh-CN"/>
        </w:rPr>
        <w:t>律法与财富管理论坛：涉及机构与家族财富管理者的另一个特殊的研讨会，将专门探讨家族财富、冲突与调解、以及与法律有关的项目运营等专题和跨界管理</w:t>
      </w:r>
      <w:r w:rsidR="00274222">
        <w:rPr>
          <w:rFonts w:hint="eastAsia"/>
          <w:lang w:eastAsia="zh-CN"/>
        </w:rPr>
        <w:t>问题。</w:t>
      </w:r>
    </w:p>
    <w:p w:rsidR="00153110" w:rsidRDefault="00153110" w:rsidP="008D6804">
      <w:pPr>
        <w:spacing w:after="0" w:line="240" w:lineRule="auto"/>
        <w:jc w:val="both"/>
        <w:rPr>
          <w:lang w:eastAsia="zh-CN"/>
        </w:rPr>
      </w:pPr>
    </w:p>
    <w:p w:rsidR="00306C56" w:rsidRPr="000D13C9" w:rsidRDefault="00306C56" w:rsidP="000D13C9">
      <w:pPr>
        <w:pStyle w:val="a5"/>
        <w:numPr>
          <w:ilvl w:val="0"/>
          <w:numId w:val="15"/>
        </w:numPr>
        <w:spacing w:after="0" w:line="240" w:lineRule="auto"/>
        <w:jc w:val="both"/>
        <w:rPr>
          <w:b/>
          <w:lang w:eastAsia="zh-CN"/>
        </w:rPr>
      </w:pPr>
      <w:r w:rsidRPr="000D13C9">
        <w:rPr>
          <w:rFonts w:hint="eastAsia"/>
          <w:b/>
          <w:lang w:eastAsia="zh-CN"/>
        </w:rPr>
        <w:t>会议</w:t>
      </w:r>
      <w:r w:rsidR="00153110" w:rsidRPr="000D13C9">
        <w:rPr>
          <w:rFonts w:hint="eastAsia"/>
          <w:b/>
          <w:lang w:eastAsia="zh-CN"/>
        </w:rPr>
        <w:t>组委会：</w:t>
      </w:r>
    </w:p>
    <w:p w:rsidR="00306C56" w:rsidRDefault="00306C56" w:rsidP="00306C56">
      <w:pPr>
        <w:spacing w:after="0" w:line="240" w:lineRule="auto"/>
        <w:jc w:val="both"/>
        <w:rPr>
          <w:lang w:eastAsia="zh-CN"/>
        </w:rPr>
      </w:pPr>
    </w:p>
    <w:p w:rsidR="00153110" w:rsidRPr="008D6804" w:rsidRDefault="00153110" w:rsidP="000D13C9">
      <w:pPr>
        <w:pStyle w:val="a5"/>
        <w:numPr>
          <w:ilvl w:val="0"/>
          <w:numId w:val="16"/>
        </w:numPr>
        <w:spacing w:after="0" w:line="240" w:lineRule="auto"/>
        <w:jc w:val="both"/>
        <w:rPr>
          <w:lang w:eastAsia="zh-CN"/>
        </w:rPr>
      </w:pPr>
      <w:r>
        <w:rPr>
          <w:rFonts w:hint="eastAsia"/>
          <w:lang w:eastAsia="zh-CN"/>
        </w:rPr>
        <w:t>会议合作主席：北京理工大学中外家族企业联合研究中心主任裴蓉</w:t>
      </w:r>
      <w:r w:rsidR="000D13C9">
        <w:rPr>
          <w:rFonts w:hint="eastAsia"/>
          <w:lang w:eastAsia="zh-CN"/>
        </w:rPr>
        <w:t>教授</w:t>
      </w:r>
      <w:r>
        <w:rPr>
          <w:rFonts w:hint="eastAsia"/>
          <w:lang w:eastAsia="zh-CN"/>
        </w:rPr>
        <w:t>，</w:t>
      </w:r>
      <w:r w:rsidR="00274222" w:rsidRPr="00274222">
        <w:rPr>
          <w:rFonts w:hint="eastAsia"/>
          <w:lang w:eastAsia="zh-CN"/>
        </w:rPr>
        <w:t>比利时鲁汶联合管理中心</w:t>
      </w:r>
      <w:r w:rsidR="00274222">
        <w:rPr>
          <w:rFonts w:hint="eastAsia"/>
          <w:lang w:eastAsia="zh-CN"/>
        </w:rPr>
        <w:t>主任马丁·</w:t>
      </w:r>
      <w:r w:rsidR="00274222" w:rsidRPr="00274222">
        <w:rPr>
          <w:rFonts w:hint="eastAsia"/>
          <w:lang w:eastAsia="zh-CN"/>
        </w:rPr>
        <w:t>乌尔玛</w:t>
      </w:r>
      <w:r w:rsidR="003C1423">
        <w:rPr>
          <w:rFonts w:hint="eastAsia"/>
          <w:lang w:eastAsia="zh-CN"/>
        </w:rPr>
        <w:t xml:space="preserve"> </w:t>
      </w:r>
      <w:r w:rsidR="003C1423">
        <w:rPr>
          <w:rFonts w:hint="eastAsia"/>
          <w:lang w:eastAsia="zh-CN"/>
        </w:rPr>
        <w:t>（</w:t>
      </w:r>
      <w:r w:rsidR="003C1423" w:rsidRPr="00274222">
        <w:rPr>
          <w:rFonts w:hint="eastAsia"/>
          <w:lang w:eastAsia="zh-CN"/>
        </w:rPr>
        <w:t>Martin</w:t>
      </w:r>
      <w:r w:rsidR="003C1423" w:rsidRPr="00274222">
        <w:rPr>
          <w:lang w:eastAsia="zh-CN"/>
        </w:rPr>
        <w:t xml:space="preserve"> C. Euwema</w:t>
      </w:r>
      <w:r w:rsidR="003C1423">
        <w:rPr>
          <w:rFonts w:hint="eastAsia"/>
          <w:lang w:eastAsia="zh-CN"/>
        </w:rPr>
        <w:t>）</w:t>
      </w:r>
      <w:r w:rsidR="00274222" w:rsidRPr="00274222">
        <w:rPr>
          <w:rFonts w:hint="eastAsia"/>
          <w:lang w:eastAsia="zh-CN"/>
        </w:rPr>
        <w:t>教授</w:t>
      </w:r>
    </w:p>
    <w:p w:rsidR="00274222" w:rsidRDefault="00274222" w:rsidP="008D6804">
      <w:pPr>
        <w:spacing w:after="0" w:line="240" w:lineRule="auto"/>
        <w:jc w:val="both"/>
        <w:rPr>
          <w:lang w:eastAsia="zh-CN"/>
        </w:rPr>
      </w:pPr>
    </w:p>
    <w:p w:rsidR="00483BA1" w:rsidRDefault="00153110" w:rsidP="00483BA1">
      <w:pPr>
        <w:pStyle w:val="a5"/>
        <w:numPr>
          <w:ilvl w:val="0"/>
          <w:numId w:val="16"/>
        </w:numPr>
        <w:spacing w:after="0" w:line="240" w:lineRule="auto"/>
        <w:jc w:val="both"/>
        <w:rPr>
          <w:lang w:eastAsia="zh-CN"/>
        </w:rPr>
      </w:pPr>
      <w:r>
        <w:rPr>
          <w:rFonts w:hint="eastAsia"/>
          <w:lang w:eastAsia="zh-CN"/>
        </w:rPr>
        <w:t>学术项目</w:t>
      </w:r>
      <w:r w:rsidR="00274222">
        <w:rPr>
          <w:rFonts w:hint="eastAsia"/>
          <w:lang w:eastAsia="zh-CN"/>
        </w:rPr>
        <w:t>合作</w:t>
      </w:r>
      <w:r>
        <w:rPr>
          <w:rFonts w:hint="eastAsia"/>
          <w:lang w:eastAsia="zh-CN"/>
        </w:rPr>
        <w:t>主席：</w:t>
      </w:r>
      <w:r w:rsidR="00274222">
        <w:rPr>
          <w:rFonts w:hint="eastAsia"/>
          <w:lang w:eastAsia="zh-CN"/>
        </w:rPr>
        <w:t>北京理</w:t>
      </w:r>
      <w:r w:rsidR="003C1423">
        <w:rPr>
          <w:rFonts w:hint="eastAsia"/>
          <w:lang w:eastAsia="zh-CN"/>
        </w:rPr>
        <w:t>工大学管理与经济学院市场营销系主任马宝龙教授、比利时鲁汶大学</w:t>
      </w:r>
      <w:r w:rsidR="00274222">
        <w:rPr>
          <w:rFonts w:hint="eastAsia"/>
          <w:lang w:eastAsia="zh-CN"/>
        </w:rPr>
        <w:t>研究员叶冉</w:t>
      </w:r>
      <w:r w:rsidR="000D13C9">
        <w:rPr>
          <w:rFonts w:hint="eastAsia"/>
          <w:lang w:eastAsia="zh-CN"/>
        </w:rPr>
        <w:t>博士</w:t>
      </w:r>
      <w:r w:rsidR="00274222">
        <w:rPr>
          <w:rFonts w:hint="eastAsia"/>
          <w:lang w:eastAsia="zh-CN"/>
        </w:rPr>
        <w:t>（</w:t>
      </w:r>
      <w:r w:rsidR="00274222" w:rsidRPr="00483BA1">
        <w:rPr>
          <w:lang w:eastAsia="zh-CN"/>
        </w:rPr>
        <w:t>Michelle Ran Ye</w:t>
      </w:r>
      <w:r w:rsidR="00274222">
        <w:rPr>
          <w:rFonts w:hint="eastAsia"/>
          <w:lang w:eastAsia="zh-CN"/>
        </w:rPr>
        <w:t>）</w:t>
      </w:r>
    </w:p>
    <w:p w:rsidR="00483BA1" w:rsidRDefault="00483BA1" w:rsidP="00483BA1">
      <w:pPr>
        <w:pStyle w:val="a5"/>
        <w:spacing w:after="0" w:line="240" w:lineRule="auto"/>
        <w:ind w:left="704"/>
        <w:jc w:val="both"/>
        <w:rPr>
          <w:lang w:eastAsia="zh-CN"/>
        </w:rPr>
      </w:pPr>
    </w:p>
    <w:p w:rsidR="00483BA1" w:rsidRPr="008D6804" w:rsidRDefault="00483BA1" w:rsidP="000D13C9">
      <w:pPr>
        <w:pStyle w:val="a5"/>
        <w:numPr>
          <w:ilvl w:val="0"/>
          <w:numId w:val="16"/>
        </w:numPr>
        <w:spacing w:after="0" w:line="240" w:lineRule="auto"/>
        <w:jc w:val="both"/>
        <w:rPr>
          <w:lang w:eastAsia="zh-CN"/>
        </w:rPr>
      </w:pPr>
      <w:r>
        <w:rPr>
          <w:rFonts w:hint="eastAsia"/>
          <w:lang w:eastAsia="zh-CN"/>
        </w:rPr>
        <w:t>会议咨询委员：清华大学</w:t>
      </w:r>
      <w:r w:rsidRPr="00483BA1">
        <w:rPr>
          <w:lang w:eastAsia="zh-CN"/>
        </w:rPr>
        <w:t>战略新兴产业研究中心主任</w:t>
      </w:r>
      <w:r>
        <w:rPr>
          <w:lang w:eastAsia="zh-CN"/>
        </w:rPr>
        <w:t>吴金希副教授</w:t>
      </w:r>
      <w:r>
        <w:rPr>
          <w:rFonts w:hint="eastAsia"/>
          <w:lang w:eastAsia="zh-CN"/>
        </w:rPr>
        <w:t>；</w:t>
      </w:r>
      <w:r>
        <w:rPr>
          <w:lang w:eastAsia="zh-CN"/>
        </w:rPr>
        <w:t>北京理工大学</w:t>
      </w:r>
      <w:r>
        <w:rPr>
          <w:lang w:eastAsia="zh-CN"/>
        </w:rPr>
        <w:t>MBA</w:t>
      </w:r>
      <w:r>
        <w:rPr>
          <w:lang w:eastAsia="zh-CN"/>
        </w:rPr>
        <w:t>创业俱乐部</w:t>
      </w:r>
      <w:r w:rsidR="00110075">
        <w:rPr>
          <w:lang w:eastAsia="zh-CN"/>
        </w:rPr>
        <w:t>主席</w:t>
      </w:r>
      <w:r w:rsidR="00F2797E">
        <w:rPr>
          <w:lang w:eastAsia="zh-CN"/>
        </w:rPr>
        <w:t>赵爱民</w:t>
      </w:r>
      <w:r w:rsidR="00F2797E">
        <w:rPr>
          <w:rFonts w:hint="eastAsia"/>
          <w:lang w:eastAsia="zh-CN"/>
        </w:rPr>
        <w:t>；</w:t>
      </w:r>
      <w:r w:rsidR="00F2797E">
        <w:rPr>
          <w:lang w:eastAsia="zh-CN"/>
        </w:rPr>
        <w:t>北理工</w:t>
      </w:r>
      <w:r w:rsidR="00F2797E">
        <w:rPr>
          <w:lang w:eastAsia="zh-CN"/>
        </w:rPr>
        <w:t>MBA</w:t>
      </w:r>
      <w:r w:rsidR="00F2797E">
        <w:rPr>
          <w:lang w:eastAsia="zh-CN"/>
        </w:rPr>
        <w:t>校友</w:t>
      </w:r>
      <w:r w:rsidR="00F2797E">
        <w:rPr>
          <w:rFonts w:hint="eastAsia"/>
          <w:lang w:eastAsia="zh-CN"/>
        </w:rPr>
        <w:t>、</w:t>
      </w:r>
      <w:r w:rsidR="008550FB">
        <w:rPr>
          <w:lang w:eastAsia="zh-CN"/>
        </w:rPr>
        <w:t>优客工场执行总裁</w:t>
      </w:r>
      <w:r w:rsidR="00F2797E">
        <w:rPr>
          <w:lang w:eastAsia="zh-CN"/>
        </w:rPr>
        <w:t>王浩</w:t>
      </w:r>
      <w:r w:rsidR="001B2598">
        <w:rPr>
          <w:rFonts w:hint="eastAsia"/>
          <w:lang w:eastAsia="zh-CN"/>
        </w:rPr>
        <w:t>。</w:t>
      </w:r>
    </w:p>
    <w:p w:rsidR="00153110" w:rsidRPr="001B2598" w:rsidRDefault="00153110" w:rsidP="008D6804">
      <w:pPr>
        <w:spacing w:after="0" w:line="240" w:lineRule="auto"/>
        <w:jc w:val="both"/>
        <w:rPr>
          <w:lang w:eastAsia="zh-CN"/>
        </w:rPr>
      </w:pPr>
    </w:p>
    <w:p w:rsidR="00153110" w:rsidRDefault="00274222" w:rsidP="000D13C9">
      <w:pPr>
        <w:pStyle w:val="a5"/>
        <w:numPr>
          <w:ilvl w:val="0"/>
          <w:numId w:val="16"/>
        </w:numPr>
        <w:spacing w:after="0" w:line="240" w:lineRule="auto"/>
        <w:jc w:val="both"/>
        <w:rPr>
          <w:lang w:eastAsia="zh-CN"/>
        </w:rPr>
      </w:pPr>
      <w:r>
        <w:rPr>
          <w:rFonts w:hint="eastAsia"/>
          <w:lang w:eastAsia="zh-CN"/>
        </w:rPr>
        <w:t>会议</w:t>
      </w:r>
      <w:r w:rsidR="00153110">
        <w:rPr>
          <w:rFonts w:hint="eastAsia"/>
          <w:lang w:eastAsia="zh-CN"/>
        </w:rPr>
        <w:t>秘书：北京理工大学管理与经济学院</w:t>
      </w:r>
      <w:r w:rsidR="003C1423">
        <w:rPr>
          <w:rFonts w:hint="eastAsia"/>
          <w:lang w:eastAsia="zh-CN"/>
        </w:rPr>
        <w:t xml:space="preserve"> </w:t>
      </w:r>
      <w:r w:rsidRPr="00D924EB">
        <w:rPr>
          <w:rFonts w:hint="eastAsia"/>
          <w:b/>
          <w:lang w:eastAsia="zh-CN"/>
        </w:rPr>
        <w:t>冯燕</w:t>
      </w:r>
      <w:r w:rsidR="00153110" w:rsidRPr="00D924EB">
        <w:rPr>
          <w:rFonts w:hint="eastAsia"/>
          <w:b/>
          <w:lang w:eastAsia="zh-CN"/>
        </w:rPr>
        <w:t>、</w:t>
      </w:r>
      <w:r w:rsidR="00DE2B45">
        <w:rPr>
          <w:rFonts w:hint="eastAsia"/>
          <w:b/>
          <w:lang w:eastAsia="zh-CN"/>
        </w:rPr>
        <w:t>艾凤义</w:t>
      </w:r>
      <w:bookmarkStart w:id="1" w:name="_GoBack"/>
      <w:bookmarkEnd w:id="1"/>
    </w:p>
    <w:p w:rsidR="000D13C9" w:rsidRDefault="000D13C9" w:rsidP="000C3C54">
      <w:pPr>
        <w:spacing w:after="0" w:line="240" w:lineRule="auto"/>
        <w:jc w:val="both"/>
        <w:rPr>
          <w:lang w:eastAsia="zh-CN"/>
        </w:rPr>
      </w:pPr>
    </w:p>
    <w:p w:rsidR="00153110" w:rsidRPr="00D924EB" w:rsidRDefault="00153110" w:rsidP="000D13C9">
      <w:pPr>
        <w:pStyle w:val="a5"/>
        <w:numPr>
          <w:ilvl w:val="0"/>
          <w:numId w:val="15"/>
        </w:numPr>
        <w:spacing w:after="0" w:line="240" w:lineRule="auto"/>
        <w:jc w:val="both"/>
        <w:rPr>
          <w:b/>
          <w:lang w:eastAsia="zh-CN"/>
        </w:rPr>
      </w:pPr>
      <w:r w:rsidRPr="00D924EB">
        <w:rPr>
          <w:b/>
          <w:lang w:eastAsia="zh-CN"/>
        </w:rPr>
        <w:t>E-mail</w:t>
      </w:r>
      <w:r w:rsidRPr="00D924EB">
        <w:rPr>
          <w:rFonts w:hint="eastAsia"/>
          <w:b/>
          <w:lang w:eastAsia="zh-CN"/>
        </w:rPr>
        <w:t>：</w:t>
      </w:r>
      <w:r w:rsidR="003C1423" w:rsidRPr="00D924EB">
        <w:rPr>
          <w:b/>
          <w:lang w:eastAsia="zh-CN"/>
        </w:rPr>
        <w:t xml:space="preserve"> edfb201</w:t>
      </w:r>
      <w:r w:rsidR="003C1423" w:rsidRPr="00D924EB">
        <w:rPr>
          <w:rFonts w:hint="eastAsia"/>
          <w:b/>
          <w:lang w:eastAsia="zh-CN"/>
        </w:rPr>
        <w:t>7</w:t>
      </w:r>
      <w:r w:rsidR="003C1423" w:rsidRPr="00D924EB">
        <w:rPr>
          <w:b/>
          <w:lang w:eastAsia="zh-CN"/>
        </w:rPr>
        <w:t>@1</w:t>
      </w:r>
      <w:r w:rsidR="003C1423" w:rsidRPr="00D924EB">
        <w:rPr>
          <w:rFonts w:hint="eastAsia"/>
          <w:b/>
          <w:lang w:eastAsia="zh-CN"/>
        </w:rPr>
        <w:t>63</w:t>
      </w:r>
      <w:r w:rsidRPr="00D924EB">
        <w:rPr>
          <w:b/>
          <w:lang w:eastAsia="zh-CN"/>
        </w:rPr>
        <w:t>.com</w:t>
      </w:r>
    </w:p>
    <w:p w:rsidR="00153110" w:rsidRDefault="00153110" w:rsidP="00892F97">
      <w:pPr>
        <w:spacing w:after="0" w:line="240" w:lineRule="auto"/>
        <w:jc w:val="both"/>
        <w:rPr>
          <w:lang w:eastAsia="zh-CN"/>
        </w:rPr>
      </w:pPr>
    </w:p>
    <w:p w:rsidR="00153110" w:rsidRDefault="00153110" w:rsidP="00306C56">
      <w:pPr>
        <w:pStyle w:val="a5"/>
        <w:numPr>
          <w:ilvl w:val="0"/>
          <w:numId w:val="14"/>
        </w:numPr>
        <w:spacing w:after="0" w:line="240" w:lineRule="auto"/>
        <w:jc w:val="both"/>
        <w:rPr>
          <w:lang w:eastAsia="zh-CN"/>
        </w:rPr>
      </w:pPr>
      <w:r>
        <w:rPr>
          <w:rFonts w:hint="eastAsia"/>
          <w:lang w:eastAsia="zh-CN"/>
        </w:rPr>
        <w:t>会议地址：北京市海淀区中关村南大街</w:t>
      </w:r>
      <w:r>
        <w:rPr>
          <w:lang w:eastAsia="zh-CN"/>
        </w:rPr>
        <w:t>5</w:t>
      </w:r>
      <w:r>
        <w:rPr>
          <w:rFonts w:hint="eastAsia"/>
          <w:lang w:eastAsia="zh-CN"/>
        </w:rPr>
        <w:t>号</w:t>
      </w:r>
      <w:r>
        <w:rPr>
          <w:lang w:eastAsia="zh-CN"/>
        </w:rPr>
        <w:t xml:space="preserve"> </w:t>
      </w:r>
      <w:r>
        <w:rPr>
          <w:rFonts w:hint="eastAsia"/>
          <w:lang w:eastAsia="zh-CN"/>
        </w:rPr>
        <w:t>北京理工大学主楼</w:t>
      </w:r>
      <w:r>
        <w:rPr>
          <w:lang w:eastAsia="zh-CN"/>
        </w:rPr>
        <w:t>133#</w:t>
      </w:r>
      <w:r>
        <w:rPr>
          <w:rFonts w:hint="eastAsia"/>
          <w:lang w:eastAsia="zh-CN"/>
        </w:rPr>
        <w:t>报告厅</w:t>
      </w:r>
      <w:r w:rsidR="00483BA1">
        <w:rPr>
          <w:rFonts w:hint="eastAsia"/>
          <w:lang w:eastAsia="zh-CN"/>
        </w:rPr>
        <w:t>。</w:t>
      </w:r>
    </w:p>
    <w:p w:rsidR="00D924EB" w:rsidRPr="008D6804" w:rsidRDefault="00D924EB" w:rsidP="00D924EB">
      <w:pPr>
        <w:pStyle w:val="a5"/>
        <w:spacing w:after="0" w:line="240" w:lineRule="auto"/>
        <w:ind w:left="420"/>
        <w:jc w:val="both"/>
        <w:rPr>
          <w:lang w:eastAsia="zh-CN"/>
        </w:rPr>
      </w:pPr>
    </w:p>
    <w:p w:rsidR="000D13C9" w:rsidRPr="003A3FA9" w:rsidRDefault="00306C56" w:rsidP="00403CDB">
      <w:pPr>
        <w:pStyle w:val="a5"/>
        <w:numPr>
          <w:ilvl w:val="0"/>
          <w:numId w:val="13"/>
        </w:numPr>
        <w:spacing w:after="0" w:line="360" w:lineRule="auto"/>
        <w:jc w:val="both"/>
        <w:rPr>
          <w:b/>
          <w:lang w:eastAsia="zh-CN"/>
        </w:rPr>
      </w:pPr>
      <w:r w:rsidRPr="000D13C9">
        <w:rPr>
          <w:rFonts w:hint="eastAsia"/>
          <w:b/>
          <w:lang w:eastAsia="zh-CN"/>
        </w:rPr>
        <w:t>会议议程</w:t>
      </w:r>
      <w:r w:rsidR="000D13C9" w:rsidRPr="000D13C9">
        <w:rPr>
          <w:rFonts w:hint="eastAsia"/>
          <w:b/>
          <w:lang w:eastAsia="zh-CN"/>
        </w:rPr>
        <w:t>（</w:t>
      </w:r>
      <w:r w:rsidR="000D13C9" w:rsidRPr="003A3FA9">
        <w:rPr>
          <w:b/>
          <w:lang w:eastAsia="zh-CN"/>
        </w:rPr>
        <w:t>会议时间</w:t>
      </w:r>
      <w:r w:rsidR="000D13C9" w:rsidRPr="003A3FA9">
        <w:rPr>
          <w:rFonts w:hint="eastAsia"/>
          <w:b/>
          <w:lang w:eastAsia="zh-CN"/>
        </w:rPr>
        <w:t>：</w:t>
      </w:r>
      <w:r w:rsidR="000D13C9" w:rsidRPr="003A3FA9">
        <w:rPr>
          <w:b/>
          <w:lang w:eastAsia="zh-CN"/>
        </w:rPr>
        <w:t>201</w:t>
      </w:r>
      <w:r w:rsidR="000D13C9" w:rsidRPr="003A3FA9">
        <w:rPr>
          <w:rFonts w:hint="eastAsia"/>
          <w:b/>
          <w:lang w:eastAsia="zh-CN"/>
        </w:rPr>
        <w:t>7</w:t>
      </w:r>
      <w:r w:rsidR="000D13C9" w:rsidRPr="003A3FA9">
        <w:rPr>
          <w:rFonts w:hint="eastAsia"/>
          <w:b/>
          <w:lang w:eastAsia="zh-CN"/>
        </w:rPr>
        <w:t>年</w:t>
      </w:r>
      <w:r w:rsidR="000D13C9" w:rsidRPr="003A3FA9">
        <w:rPr>
          <w:rFonts w:hint="eastAsia"/>
          <w:b/>
          <w:lang w:eastAsia="zh-CN"/>
        </w:rPr>
        <w:t>4</w:t>
      </w:r>
      <w:r w:rsidR="000D13C9" w:rsidRPr="003A3FA9">
        <w:rPr>
          <w:rFonts w:hint="eastAsia"/>
          <w:b/>
          <w:lang w:eastAsia="zh-CN"/>
        </w:rPr>
        <w:t>月</w:t>
      </w:r>
      <w:r w:rsidR="000D13C9" w:rsidRPr="003A3FA9">
        <w:rPr>
          <w:rFonts w:hint="eastAsia"/>
          <w:b/>
          <w:lang w:eastAsia="zh-CN"/>
        </w:rPr>
        <w:t>1</w:t>
      </w:r>
      <w:r w:rsidR="000D13C9" w:rsidRPr="003A3FA9">
        <w:rPr>
          <w:b/>
          <w:lang w:eastAsia="zh-CN"/>
        </w:rPr>
        <w:t>3</w:t>
      </w:r>
      <w:r w:rsidR="000D13C9" w:rsidRPr="003A3FA9">
        <w:rPr>
          <w:rFonts w:hint="eastAsia"/>
          <w:b/>
          <w:lang w:eastAsia="zh-CN"/>
        </w:rPr>
        <w:t>日一天</w:t>
      </w:r>
      <w:r w:rsidR="00D924EB">
        <w:rPr>
          <w:rFonts w:hint="eastAsia"/>
          <w:b/>
          <w:lang w:eastAsia="zh-CN"/>
        </w:rPr>
        <w:t>，</w:t>
      </w:r>
      <w:r w:rsidR="00D924EB">
        <w:rPr>
          <w:rFonts w:hint="eastAsia"/>
          <w:b/>
          <w:lang w:eastAsia="zh-CN"/>
        </w:rPr>
        <w:t>4</w:t>
      </w:r>
      <w:r w:rsidR="00D924EB">
        <w:rPr>
          <w:rFonts w:hint="eastAsia"/>
          <w:b/>
          <w:lang w:eastAsia="zh-CN"/>
        </w:rPr>
        <w:t>月</w:t>
      </w:r>
      <w:r w:rsidR="00D924EB">
        <w:rPr>
          <w:rFonts w:hint="eastAsia"/>
          <w:b/>
          <w:lang w:eastAsia="zh-CN"/>
        </w:rPr>
        <w:t>14</w:t>
      </w:r>
      <w:r w:rsidR="00D924EB">
        <w:rPr>
          <w:rFonts w:hint="eastAsia"/>
          <w:b/>
          <w:lang w:eastAsia="zh-CN"/>
        </w:rPr>
        <w:t>日企业实践活动一天</w:t>
      </w:r>
      <w:r w:rsidR="000D13C9" w:rsidRPr="000D13C9">
        <w:rPr>
          <w:rFonts w:hint="eastAsia"/>
          <w:b/>
          <w:lang w:eastAsia="zh-CN"/>
        </w:rPr>
        <w:t>）</w:t>
      </w:r>
    </w:p>
    <w:p w:rsidR="00306C56" w:rsidRPr="00D924EB" w:rsidRDefault="00306C56" w:rsidP="00403CDB">
      <w:pPr>
        <w:tabs>
          <w:tab w:val="left" w:pos="284"/>
        </w:tabs>
        <w:spacing w:after="0" w:line="360" w:lineRule="auto"/>
        <w:jc w:val="both"/>
        <w:rPr>
          <w:b/>
          <w:lang w:eastAsia="zh-CN"/>
        </w:rPr>
      </w:pPr>
      <w:r w:rsidRPr="000D13C9">
        <w:rPr>
          <w:rFonts w:hint="eastAsia"/>
          <w:b/>
          <w:lang w:eastAsia="zh-CN"/>
        </w:rPr>
        <w:t>上午：全体大会，地点：主楼</w:t>
      </w:r>
      <w:r w:rsidRPr="000D13C9">
        <w:rPr>
          <w:rFonts w:hint="eastAsia"/>
          <w:b/>
          <w:lang w:eastAsia="zh-CN"/>
        </w:rPr>
        <w:t>241#</w:t>
      </w:r>
      <w:r w:rsidR="00D924EB">
        <w:rPr>
          <w:rFonts w:hint="eastAsia"/>
          <w:b/>
          <w:lang w:eastAsia="zh-CN"/>
        </w:rPr>
        <w:t>报告厅</w:t>
      </w:r>
    </w:p>
    <w:p w:rsidR="00306C56" w:rsidRPr="008D6804" w:rsidRDefault="00306C56" w:rsidP="000D13C9">
      <w:pPr>
        <w:pStyle w:val="a5"/>
        <w:numPr>
          <w:ilvl w:val="2"/>
          <w:numId w:val="7"/>
        </w:numPr>
        <w:tabs>
          <w:tab w:val="left" w:pos="284"/>
        </w:tabs>
        <w:spacing w:after="0" w:line="360" w:lineRule="auto"/>
        <w:ind w:left="924" w:hanging="357"/>
        <w:jc w:val="both"/>
        <w:rPr>
          <w:lang w:eastAsia="zh-CN"/>
        </w:rPr>
      </w:pPr>
      <w:r>
        <w:rPr>
          <w:rFonts w:hint="eastAsia"/>
          <w:lang w:eastAsia="zh-CN"/>
        </w:rPr>
        <w:t>8:00-9:00</w:t>
      </w:r>
      <w:r>
        <w:rPr>
          <w:rFonts w:hint="eastAsia"/>
          <w:lang w:eastAsia="zh-CN"/>
        </w:rPr>
        <w:t>签到</w:t>
      </w:r>
    </w:p>
    <w:p w:rsidR="00306C56" w:rsidRDefault="00306C56" w:rsidP="00306C56">
      <w:pPr>
        <w:pStyle w:val="a5"/>
        <w:numPr>
          <w:ilvl w:val="2"/>
          <w:numId w:val="7"/>
        </w:numPr>
        <w:tabs>
          <w:tab w:val="left" w:pos="284"/>
        </w:tabs>
        <w:spacing w:after="0" w:line="360" w:lineRule="auto"/>
        <w:ind w:left="924" w:hanging="357"/>
        <w:jc w:val="both"/>
        <w:rPr>
          <w:lang w:eastAsia="zh-CN"/>
        </w:rPr>
      </w:pPr>
      <w:r>
        <w:rPr>
          <w:rFonts w:hint="eastAsia"/>
          <w:lang w:eastAsia="zh-CN"/>
        </w:rPr>
        <w:t>9:00-9:30</w:t>
      </w:r>
      <w:r>
        <w:rPr>
          <w:rFonts w:hint="eastAsia"/>
          <w:lang w:eastAsia="zh-CN"/>
        </w:rPr>
        <w:t>会议开幕暨新书出版发布会（相关领导和嘉宾致辞）</w:t>
      </w:r>
    </w:p>
    <w:p w:rsidR="00306C56" w:rsidRDefault="00306C56" w:rsidP="00306C56">
      <w:pPr>
        <w:pStyle w:val="a5"/>
        <w:numPr>
          <w:ilvl w:val="2"/>
          <w:numId w:val="7"/>
        </w:numPr>
        <w:tabs>
          <w:tab w:val="left" w:pos="284"/>
        </w:tabs>
        <w:spacing w:after="0" w:line="360" w:lineRule="auto"/>
        <w:ind w:left="924" w:hanging="357"/>
        <w:jc w:val="both"/>
        <w:rPr>
          <w:lang w:eastAsia="zh-CN"/>
        </w:rPr>
      </w:pPr>
      <w:r>
        <w:rPr>
          <w:rFonts w:hint="eastAsia"/>
          <w:lang w:eastAsia="zh-CN"/>
        </w:rPr>
        <w:t>9:30-9:45</w:t>
      </w:r>
      <w:r>
        <w:rPr>
          <w:rFonts w:hint="eastAsia"/>
          <w:lang w:eastAsia="zh-CN"/>
        </w:rPr>
        <w:t>与会者合影留念</w:t>
      </w:r>
    </w:p>
    <w:p w:rsidR="00306C56" w:rsidRDefault="00306C56" w:rsidP="00306C56">
      <w:pPr>
        <w:pStyle w:val="a5"/>
        <w:numPr>
          <w:ilvl w:val="2"/>
          <w:numId w:val="7"/>
        </w:numPr>
        <w:tabs>
          <w:tab w:val="left" w:pos="284"/>
        </w:tabs>
        <w:spacing w:after="0" w:line="360" w:lineRule="auto"/>
        <w:ind w:left="924" w:hanging="357"/>
        <w:jc w:val="both"/>
        <w:rPr>
          <w:lang w:eastAsia="zh-CN"/>
        </w:rPr>
      </w:pPr>
      <w:r>
        <w:rPr>
          <w:rFonts w:hint="eastAsia"/>
          <w:lang w:eastAsia="zh-CN"/>
        </w:rPr>
        <w:lastRenderedPageBreak/>
        <w:t>9:45-10:45</w:t>
      </w:r>
      <w:r>
        <w:rPr>
          <w:rFonts w:hint="eastAsia"/>
          <w:lang w:eastAsia="zh-CN"/>
        </w:rPr>
        <w:t>主题报告（</w:t>
      </w:r>
      <w:r w:rsidR="00600742">
        <w:rPr>
          <w:rFonts w:hint="eastAsia"/>
          <w:lang w:eastAsia="zh-CN"/>
        </w:rPr>
        <w:t>赵兹秘书长，</w:t>
      </w:r>
      <w:r>
        <w:rPr>
          <w:rFonts w:hint="eastAsia"/>
          <w:lang w:eastAsia="zh-CN"/>
        </w:rPr>
        <w:t>阿兰教授）</w:t>
      </w:r>
    </w:p>
    <w:p w:rsidR="00306C56" w:rsidRDefault="00306C56" w:rsidP="00306C56">
      <w:pPr>
        <w:pStyle w:val="a5"/>
        <w:numPr>
          <w:ilvl w:val="2"/>
          <w:numId w:val="7"/>
        </w:numPr>
        <w:tabs>
          <w:tab w:val="left" w:pos="284"/>
        </w:tabs>
        <w:spacing w:after="0" w:line="360" w:lineRule="auto"/>
        <w:ind w:left="924" w:hanging="357"/>
        <w:jc w:val="both"/>
        <w:rPr>
          <w:lang w:eastAsia="zh-CN"/>
        </w:rPr>
      </w:pPr>
      <w:r>
        <w:rPr>
          <w:rFonts w:hint="eastAsia"/>
          <w:lang w:eastAsia="zh-CN"/>
        </w:rPr>
        <w:t>10:45-11:00</w:t>
      </w:r>
      <w:r>
        <w:rPr>
          <w:rFonts w:hint="eastAsia"/>
          <w:lang w:eastAsia="zh-CN"/>
        </w:rPr>
        <w:t>茶歇时间</w:t>
      </w:r>
    </w:p>
    <w:p w:rsidR="00306C56" w:rsidRDefault="00306C56" w:rsidP="00306C56">
      <w:pPr>
        <w:pStyle w:val="a5"/>
        <w:numPr>
          <w:ilvl w:val="2"/>
          <w:numId w:val="7"/>
        </w:numPr>
        <w:tabs>
          <w:tab w:val="left" w:pos="284"/>
        </w:tabs>
        <w:spacing w:after="0" w:line="360" w:lineRule="auto"/>
        <w:ind w:left="924" w:hanging="357"/>
        <w:jc w:val="both"/>
        <w:rPr>
          <w:lang w:eastAsia="zh-CN"/>
        </w:rPr>
      </w:pPr>
      <w:r>
        <w:rPr>
          <w:rFonts w:hint="eastAsia"/>
          <w:lang w:eastAsia="zh-CN"/>
        </w:rPr>
        <w:t>11:00-12:00</w:t>
      </w:r>
      <w:r>
        <w:rPr>
          <w:rFonts w:hint="eastAsia"/>
          <w:lang w:eastAsia="zh-CN"/>
        </w:rPr>
        <w:t>主题报告（</w:t>
      </w:r>
      <w:r w:rsidR="00600742">
        <w:rPr>
          <w:rFonts w:hint="eastAsia"/>
          <w:lang w:eastAsia="zh-CN"/>
        </w:rPr>
        <w:t>马丁教授，</w:t>
      </w:r>
      <w:r>
        <w:rPr>
          <w:rFonts w:hint="eastAsia"/>
          <w:lang w:eastAsia="zh-CN"/>
        </w:rPr>
        <w:t>吴金希</w:t>
      </w:r>
      <w:r w:rsidR="00D924EB">
        <w:rPr>
          <w:rFonts w:hint="eastAsia"/>
          <w:lang w:eastAsia="zh-CN"/>
        </w:rPr>
        <w:t>教授</w:t>
      </w:r>
      <w:r>
        <w:rPr>
          <w:rFonts w:hint="eastAsia"/>
          <w:lang w:eastAsia="zh-CN"/>
        </w:rPr>
        <w:t>）</w:t>
      </w:r>
    </w:p>
    <w:p w:rsidR="00306C56" w:rsidRDefault="00306C56" w:rsidP="00306C56">
      <w:pPr>
        <w:pStyle w:val="a5"/>
        <w:numPr>
          <w:ilvl w:val="2"/>
          <w:numId w:val="7"/>
        </w:numPr>
        <w:tabs>
          <w:tab w:val="left" w:pos="284"/>
        </w:tabs>
        <w:spacing w:after="0" w:line="360" w:lineRule="auto"/>
        <w:ind w:left="924" w:hanging="357"/>
        <w:jc w:val="both"/>
        <w:rPr>
          <w:lang w:eastAsia="zh-CN"/>
        </w:rPr>
      </w:pPr>
      <w:r>
        <w:rPr>
          <w:rFonts w:hint="eastAsia"/>
          <w:lang w:eastAsia="zh-CN"/>
        </w:rPr>
        <w:t>12:00-13:30</w:t>
      </w:r>
      <w:r w:rsidR="00D924EB">
        <w:rPr>
          <w:rFonts w:hint="eastAsia"/>
          <w:lang w:eastAsia="zh-CN"/>
        </w:rPr>
        <w:t>午餐（延园餐厅</w:t>
      </w:r>
      <w:r>
        <w:rPr>
          <w:rFonts w:hint="eastAsia"/>
          <w:lang w:eastAsia="zh-CN"/>
        </w:rPr>
        <w:t>）</w:t>
      </w:r>
    </w:p>
    <w:p w:rsidR="00306C56" w:rsidRPr="008D6804" w:rsidRDefault="00306C56" w:rsidP="00306C56">
      <w:pPr>
        <w:pStyle w:val="a5"/>
        <w:tabs>
          <w:tab w:val="left" w:pos="284"/>
        </w:tabs>
        <w:spacing w:after="0" w:line="240" w:lineRule="auto"/>
        <w:ind w:left="927"/>
        <w:jc w:val="both"/>
        <w:rPr>
          <w:lang w:eastAsia="zh-CN"/>
        </w:rPr>
      </w:pPr>
    </w:p>
    <w:p w:rsidR="00306C56" w:rsidRPr="00483102" w:rsidRDefault="00306C56" w:rsidP="000D13C9">
      <w:pPr>
        <w:tabs>
          <w:tab w:val="left" w:pos="284"/>
        </w:tabs>
        <w:spacing w:after="0" w:line="360" w:lineRule="auto"/>
        <w:jc w:val="both"/>
        <w:rPr>
          <w:b/>
          <w:lang w:eastAsia="zh-CN"/>
        </w:rPr>
      </w:pPr>
      <w:r w:rsidRPr="00483102">
        <w:rPr>
          <w:rFonts w:hint="eastAsia"/>
          <w:b/>
          <w:lang w:eastAsia="zh-CN"/>
        </w:rPr>
        <w:t>下午</w:t>
      </w:r>
      <w:r>
        <w:rPr>
          <w:rFonts w:hint="eastAsia"/>
          <w:b/>
          <w:lang w:eastAsia="zh-CN"/>
        </w:rPr>
        <w:t>：平行论坛，分两个分会场，每个分会场分两场论坛。</w:t>
      </w:r>
    </w:p>
    <w:p w:rsidR="00306C56" w:rsidRPr="000D13C9" w:rsidRDefault="00306C56" w:rsidP="000D13C9">
      <w:pPr>
        <w:pStyle w:val="a5"/>
        <w:numPr>
          <w:ilvl w:val="2"/>
          <w:numId w:val="7"/>
        </w:numPr>
        <w:tabs>
          <w:tab w:val="left" w:pos="284"/>
        </w:tabs>
        <w:spacing w:after="0" w:line="360" w:lineRule="auto"/>
        <w:ind w:left="924" w:hanging="357"/>
        <w:jc w:val="both"/>
        <w:rPr>
          <w:lang w:eastAsia="zh-CN"/>
        </w:rPr>
      </w:pPr>
      <w:r w:rsidRPr="000D13C9">
        <w:rPr>
          <w:rFonts w:hint="eastAsia"/>
          <w:lang w:eastAsia="zh-CN"/>
        </w:rPr>
        <w:t>13:30-15:00</w:t>
      </w:r>
      <w:r w:rsidRPr="000D13C9">
        <w:rPr>
          <w:rFonts w:hint="eastAsia"/>
          <w:lang w:eastAsia="zh-CN"/>
        </w:rPr>
        <w:t>第一场，论坛一：创业与管理创新论坛（主楼</w:t>
      </w:r>
      <w:r w:rsidRPr="000D13C9">
        <w:rPr>
          <w:rFonts w:hint="eastAsia"/>
          <w:lang w:eastAsia="zh-CN"/>
        </w:rPr>
        <w:t>216</w:t>
      </w:r>
      <w:r w:rsidRPr="000D13C9">
        <w:rPr>
          <w:rFonts w:hint="eastAsia"/>
          <w:lang w:eastAsia="zh-CN"/>
        </w:rPr>
        <w:t>）</w:t>
      </w:r>
      <w:r w:rsidR="00D80CF5">
        <w:rPr>
          <w:rFonts w:hint="eastAsia"/>
          <w:lang w:eastAsia="zh-CN"/>
        </w:rPr>
        <w:t>（发言嘉宾待定）</w:t>
      </w:r>
    </w:p>
    <w:p w:rsidR="00306C56" w:rsidRDefault="00306C56" w:rsidP="000D13C9">
      <w:pPr>
        <w:pStyle w:val="a5"/>
        <w:tabs>
          <w:tab w:val="left" w:pos="284"/>
        </w:tabs>
        <w:spacing w:after="0" w:line="360" w:lineRule="auto"/>
        <w:ind w:left="924" w:firstLineChars="900" w:firstLine="1980"/>
        <w:jc w:val="both"/>
        <w:rPr>
          <w:lang w:eastAsia="zh-CN"/>
        </w:rPr>
      </w:pPr>
      <w:r w:rsidRPr="000D13C9">
        <w:rPr>
          <w:rFonts w:hint="eastAsia"/>
          <w:lang w:eastAsia="zh-CN"/>
        </w:rPr>
        <w:t>论坛二：律法与家族财富管理论坛（主楼</w:t>
      </w:r>
      <w:r w:rsidRPr="000D13C9">
        <w:rPr>
          <w:rFonts w:hint="eastAsia"/>
          <w:lang w:eastAsia="zh-CN"/>
        </w:rPr>
        <w:t>317</w:t>
      </w:r>
      <w:r>
        <w:rPr>
          <w:rFonts w:hint="eastAsia"/>
          <w:lang w:eastAsia="zh-CN"/>
        </w:rPr>
        <w:t>）</w:t>
      </w:r>
      <w:r w:rsidR="00D80CF5">
        <w:rPr>
          <w:rFonts w:hint="eastAsia"/>
          <w:lang w:eastAsia="zh-CN"/>
        </w:rPr>
        <w:t>（发言嘉宾待定）</w:t>
      </w:r>
    </w:p>
    <w:p w:rsidR="00306C56" w:rsidRDefault="00306C56" w:rsidP="000D13C9">
      <w:pPr>
        <w:pStyle w:val="a5"/>
        <w:numPr>
          <w:ilvl w:val="2"/>
          <w:numId w:val="7"/>
        </w:numPr>
        <w:tabs>
          <w:tab w:val="left" w:pos="284"/>
        </w:tabs>
        <w:spacing w:after="0" w:line="360" w:lineRule="auto"/>
        <w:ind w:left="924" w:hanging="357"/>
        <w:jc w:val="both"/>
        <w:rPr>
          <w:lang w:eastAsia="zh-CN"/>
        </w:rPr>
      </w:pPr>
      <w:r>
        <w:rPr>
          <w:rFonts w:hint="eastAsia"/>
          <w:lang w:eastAsia="zh-CN"/>
        </w:rPr>
        <w:t xml:space="preserve">15:00-15:20 </w:t>
      </w:r>
      <w:r>
        <w:rPr>
          <w:rFonts w:hint="eastAsia"/>
          <w:lang w:eastAsia="zh-CN"/>
        </w:rPr>
        <w:t>茶歇时间</w:t>
      </w:r>
    </w:p>
    <w:p w:rsidR="00306C56" w:rsidRDefault="00306C56" w:rsidP="00306C56">
      <w:pPr>
        <w:pStyle w:val="a5"/>
        <w:numPr>
          <w:ilvl w:val="2"/>
          <w:numId w:val="7"/>
        </w:numPr>
        <w:spacing w:after="0" w:line="360" w:lineRule="auto"/>
        <w:ind w:left="924" w:hanging="357"/>
        <w:jc w:val="both"/>
        <w:rPr>
          <w:lang w:eastAsia="zh-CN"/>
        </w:rPr>
      </w:pPr>
      <w:r>
        <w:rPr>
          <w:rFonts w:hint="eastAsia"/>
          <w:lang w:eastAsia="zh-CN"/>
        </w:rPr>
        <w:t>15:20-16:50</w:t>
      </w:r>
      <w:r>
        <w:rPr>
          <w:rFonts w:hint="eastAsia"/>
          <w:lang w:eastAsia="zh-CN"/>
        </w:rPr>
        <w:t>第二场，论坛一创业与管理创新论坛（主楼</w:t>
      </w:r>
      <w:r>
        <w:rPr>
          <w:rFonts w:hint="eastAsia"/>
          <w:lang w:eastAsia="zh-CN"/>
        </w:rPr>
        <w:t>216</w:t>
      </w:r>
      <w:r>
        <w:rPr>
          <w:rFonts w:hint="eastAsia"/>
          <w:lang w:eastAsia="zh-CN"/>
        </w:rPr>
        <w:t>）</w:t>
      </w:r>
      <w:r w:rsidR="00D80CF5">
        <w:rPr>
          <w:rFonts w:hint="eastAsia"/>
          <w:lang w:eastAsia="zh-CN"/>
        </w:rPr>
        <w:t>（发言嘉宾待定）</w:t>
      </w:r>
    </w:p>
    <w:p w:rsidR="00306C56" w:rsidRDefault="00306C56" w:rsidP="00306C56">
      <w:pPr>
        <w:pStyle w:val="a5"/>
        <w:spacing w:after="0" w:line="360" w:lineRule="auto"/>
        <w:ind w:left="924" w:firstLineChars="900" w:firstLine="1980"/>
        <w:jc w:val="both"/>
        <w:rPr>
          <w:lang w:eastAsia="zh-CN"/>
        </w:rPr>
      </w:pPr>
      <w:r>
        <w:rPr>
          <w:rFonts w:hint="eastAsia"/>
          <w:lang w:eastAsia="zh-CN"/>
        </w:rPr>
        <w:t>论坛二：律法与家族财富管理论坛（主楼</w:t>
      </w:r>
      <w:r>
        <w:rPr>
          <w:rFonts w:hint="eastAsia"/>
          <w:lang w:eastAsia="zh-CN"/>
        </w:rPr>
        <w:t>317</w:t>
      </w:r>
      <w:r>
        <w:rPr>
          <w:rFonts w:hint="eastAsia"/>
          <w:lang w:eastAsia="zh-CN"/>
        </w:rPr>
        <w:t>）</w:t>
      </w:r>
      <w:r w:rsidR="00D80CF5">
        <w:rPr>
          <w:rFonts w:hint="eastAsia"/>
          <w:lang w:eastAsia="zh-CN"/>
        </w:rPr>
        <w:t>（发言嘉宾待定）</w:t>
      </w:r>
    </w:p>
    <w:p w:rsidR="00306C56" w:rsidRDefault="00306C56" w:rsidP="00483BA1">
      <w:pPr>
        <w:pStyle w:val="a5"/>
        <w:numPr>
          <w:ilvl w:val="2"/>
          <w:numId w:val="7"/>
        </w:numPr>
        <w:spacing w:after="0" w:line="360" w:lineRule="auto"/>
        <w:ind w:left="924" w:hanging="357"/>
        <w:jc w:val="both"/>
        <w:rPr>
          <w:lang w:eastAsia="zh-CN"/>
        </w:rPr>
      </w:pPr>
      <w:r>
        <w:rPr>
          <w:rFonts w:hint="eastAsia"/>
          <w:lang w:eastAsia="zh-CN"/>
        </w:rPr>
        <w:t xml:space="preserve">16:50-17:10 </w:t>
      </w:r>
      <w:r>
        <w:rPr>
          <w:rFonts w:hint="eastAsia"/>
          <w:lang w:eastAsia="zh-CN"/>
        </w:rPr>
        <w:t>会议总结，宣布结束</w:t>
      </w:r>
    </w:p>
    <w:p w:rsidR="00483BA1" w:rsidRPr="003A3FA9" w:rsidRDefault="00306C56" w:rsidP="00483BA1">
      <w:pPr>
        <w:pStyle w:val="a5"/>
        <w:numPr>
          <w:ilvl w:val="0"/>
          <w:numId w:val="13"/>
        </w:numPr>
        <w:spacing w:after="0" w:line="240" w:lineRule="auto"/>
        <w:jc w:val="both"/>
        <w:rPr>
          <w:b/>
          <w:lang w:eastAsia="zh-CN"/>
        </w:rPr>
      </w:pPr>
      <w:r w:rsidRPr="003A3FA9">
        <w:rPr>
          <w:rFonts w:hint="eastAsia"/>
          <w:b/>
          <w:lang w:eastAsia="zh-CN"/>
        </w:rPr>
        <w:t>会议费</w:t>
      </w:r>
      <w:r w:rsidR="00483BA1" w:rsidRPr="003A3FA9">
        <w:rPr>
          <w:rFonts w:hint="eastAsia"/>
          <w:b/>
          <w:lang w:eastAsia="zh-CN"/>
        </w:rPr>
        <w:t>用</w:t>
      </w:r>
    </w:p>
    <w:p w:rsidR="00D924EB" w:rsidRDefault="00D924EB" w:rsidP="00D924EB">
      <w:pPr>
        <w:spacing w:after="0" w:line="240" w:lineRule="auto"/>
        <w:ind w:firstLineChars="200" w:firstLine="440"/>
        <w:jc w:val="both"/>
        <w:rPr>
          <w:lang w:eastAsia="zh-CN"/>
        </w:rPr>
      </w:pPr>
    </w:p>
    <w:p w:rsidR="00306C56" w:rsidRDefault="00483BA1" w:rsidP="00D924EB">
      <w:pPr>
        <w:spacing w:after="0" w:line="240" w:lineRule="auto"/>
        <w:ind w:firstLineChars="200" w:firstLine="440"/>
        <w:jc w:val="both"/>
        <w:rPr>
          <w:lang w:eastAsia="zh-CN"/>
        </w:rPr>
      </w:pPr>
      <w:r>
        <w:rPr>
          <w:rFonts w:hint="eastAsia"/>
          <w:lang w:eastAsia="zh-CN"/>
        </w:rPr>
        <w:t>北京理工大学的师生免费</w:t>
      </w:r>
      <w:r w:rsidR="00D924EB">
        <w:rPr>
          <w:rFonts w:hint="eastAsia"/>
          <w:lang w:eastAsia="zh-CN"/>
        </w:rPr>
        <w:t>参加会议</w:t>
      </w:r>
      <w:r>
        <w:rPr>
          <w:rFonts w:hint="eastAsia"/>
          <w:lang w:eastAsia="zh-CN"/>
        </w:rPr>
        <w:t>，其他与会者</w:t>
      </w:r>
      <w:r>
        <w:rPr>
          <w:rFonts w:hint="eastAsia"/>
          <w:lang w:eastAsia="zh-CN"/>
        </w:rPr>
        <w:t>600</w:t>
      </w:r>
      <w:r>
        <w:rPr>
          <w:rFonts w:hint="eastAsia"/>
          <w:lang w:eastAsia="zh-CN"/>
        </w:rPr>
        <w:t>元</w:t>
      </w:r>
      <w:r>
        <w:rPr>
          <w:rFonts w:hint="eastAsia"/>
          <w:lang w:eastAsia="zh-CN"/>
        </w:rPr>
        <w:t>/</w:t>
      </w:r>
      <w:r w:rsidR="003A3FA9">
        <w:rPr>
          <w:rFonts w:hint="eastAsia"/>
          <w:lang w:eastAsia="zh-CN"/>
        </w:rPr>
        <w:t>人</w:t>
      </w:r>
      <w:r>
        <w:rPr>
          <w:rFonts w:hint="eastAsia"/>
          <w:lang w:eastAsia="zh-CN"/>
        </w:rPr>
        <w:t>。</w:t>
      </w:r>
      <w:r w:rsidR="00D924EB">
        <w:rPr>
          <w:rFonts w:hint="eastAsia"/>
          <w:lang w:eastAsia="zh-CN"/>
        </w:rPr>
        <w:t>（其中包括会务资料、餐饮、设备</w:t>
      </w:r>
      <w:r w:rsidR="00306C56">
        <w:rPr>
          <w:rFonts w:hint="eastAsia"/>
          <w:lang w:eastAsia="zh-CN"/>
        </w:rPr>
        <w:t>等</w:t>
      </w:r>
      <w:r>
        <w:rPr>
          <w:rFonts w:hint="eastAsia"/>
          <w:lang w:eastAsia="zh-CN"/>
        </w:rPr>
        <w:t>）</w:t>
      </w:r>
    </w:p>
    <w:p w:rsidR="00D924EB" w:rsidRPr="00306C56" w:rsidRDefault="00D924EB" w:rsidP="00D924EB">
      <w:pPr>
        <w:spacing w:after="0" w:line="240" w:lineRule="auto"/>
        <w:ind w:firstLineChars="200" w:firstLine="440"/>
        <w:jc w:val="both"/>
        <w:rPr>
          <w:lang w:eastAsia="zh-CN"/>
        </w:rPr>
      </w:pPr>
    </w:p>
    <w:p w:rsidR="00C76892" w:rsidRDefault="00483BA1" w:rsidP="00C76892">
      <w:pPr>
        <w:pStyle w:val="a5"/>
        <w:numPr>
          <w:ilvl w:val="0"/>
          <w:numId w:val="13"/>
        </w:numPr>
        <w:jc w:val="both"/>
        <w:rPr>
          <w:b/>
          <w:lang w:eastAsia="zh-CN"/>
        </w:rPr>
      </w:pPr>
      <w:r w:rsidRPr="003A3FA9">
        <w:rPr>
          <w:b/>
          <w:lang w:eastAsia="zh-CN"/>
        </w:rPr>
        <w:t>参会回执</w:t>
      </w:r>
    </w:p>
    <w:p w:rsidR="003A3FA9" w:rsidRPr="00C76892" w:rsidRDefault="003A3FA9" w:rsidP="00C76892">
      <w:pPr>
        <w:pStyle w:val="a5"/>
        <w:ind w:left="420"/>
        <w:jc w:val="both"/>
        <w:rPr>
          <w:b/>
          <w:lang w:eastAsia="zh-CN"/>
        </w:rPr>
      </w:pPr>
      <w:r>
        <w:rPr>
          <w:lang w:eastAsia="zh-CN"/>
        </w:rPr>
        <w:t>有兴趣来参加会议的人</w:t>
      </w:r>
      <w:r>
        <w:rPr>
          <w:rFonts w:hint="eastAsia"/>
          <w:lang w:eastAsia="zh-CN"/>
        </w:rPr>
        <w:t>，</w:t>
      </w:r>
      <w:r>
        <w:rPr>
          <w:lang w:eastAsia="zh-CN"/>
        </w:rPr>
        <w:t>请填写会议回执</w:t>
      </w:r>
      <w:r>
        <w:rPr>
          <w:rFonts w:hint="eastAsia"/>
          <w:lang w:eastAsia="zh-CN"/>
        </w:rPr>
        <w:t>，</w:t>
      </w:r>
      <w:r>
        <w:rPr>
          <w:lang w:eastAsia="zh-CN"/>
        </w:rPr>
        <w:t>发送到</w:t>
      </w:r>
      <w:r w:rsidRPr="00D924EB">
        <w:rPr>
          <w:b/>
          <w:lang w:eastAsia="zh-CN"/>
        </w:rPr>
        <w:t>E-mail</w:t>
      </w:r>
      <w:r w:rsidRPr="00D924EB">
        <w:rPr>
          <w:rFonts w:hint="eastAsia"/>
          <w:b/>
          <w:lang w:eastAsia="zh-CN"/>
        </w:rPr>
        <w:t>：</w:t>
      </w:r>
      <w:r w:rsidRPr="00D924EB">
        <w:rPr>
          <w:b/>
          <w:lang w:eastAsia="zh-CN"/>
        </w:rPr>
        <w:t>edfb201</w:t>
      </w:r>
      <w:r w:rsidRPr="00D924EB">
        <w:rPr>
          <w:rFonts w:hint="eastAsia"/>
          <w:b/>
          <w:lang w:eastAsia="zh-CN"/>
        </w:rPr>
        <w:t>7</w:t>
      </w:r>
      <w:r w:rsidRPr="00D924EB">
        <w:rPr>
          <w:b/>
          <w:lang w:eastAsia="zh-CN"/>
        </w:rPr>
        <w:t>@1</w:t>
      </w:r>
      <w:r w:rsidRPr="00D924EB">
        <w:rPr>
          <w:rFonts w:hint="eastAsia"/>
          <w:b/>
          <w:lang w:eastAsia="zh-CN"/>
        </w:rPr>
        <w:t>63</w:t>
      </w:r>
      <w:r w:rsidRPr="00D924EB">
        <w:rPr>
          <w:b/>
          <w:lang w:eastAsia="zh-CN"/>
        </w:rPr>
        <w:t>.com</w:t>
      </w:r>
    </w:p>
    <w:p w:rsidR="003A3FA9" w:rsidRDefault="003A3FA9" w:rsidP="003A3FA9">
      <w:pPr>
        <w:pStyle w:val="a5"/>
        <w:spacing w:after="0" w:line="240" w:lineRule="auto"/>
        <w:ind w:left="420"/>
        <w:jc w:val="center"/>
        <w:rPr>
          <w:b/>
          <w:lang w:eastAsia="zh-CN"/>
        </w:rPr>
      </w:pPr>
    </w:p>
    <w:p w:rsidR="003A3FA9" w:rsidRPr="00403CDB" w:rsidRDefault="003A3FA9" w:rsidP="003A3FA9">
      <w:pPr>
        <w:pStyle w:val="a5"/>
        <w:spacing w:after="0" w:line="240" w:lineRule="auto"/>
        <w:ind w:left="420"/>
        <w:jc w:val="center"/>
        <w:rPr>
          <w:b/>
          <w:sz w:val="28"/>
          <w:szCs w:val="28"/>
          <w:lang w:eastAsia="zh-CN"/>
        </w:rPr>
      </w:pPr>
      <w:r w:rsidRPr="00403CDB">
        <w:rPr>
          <w:rFonts w:hint="eastAsia"/>
          <w:b/>
          <w:sz w:val="28"/>
          <w:szCs w:val="28"/>
          <w:lang w:eastAsia="zh-CN"/>
        </w:rPr>
        <w:t>会议回执</w:t>
      </w:r>
    </w:p>
    <w:tbl>
      <w:tblPr>
        <w:tblStyle w:val="a6"/>
        <w:tblW w:w="0" w:type="auto"/>
        <w:tblInd w:w="420" w:type="dxa"/>
        <w:tblLook w:val="04A0" w:firstRow="1" w:lastRow="0" w:firstColumn="1" w:lastColumn="0" w:noHBand="0" w:noVBand="1"/>
      </w:tblPr>
      <w:tblGrid>
        <w:gridCol w:w="1081"/>
        <w:gridCol w:w="1604"/>
        <w:gridCol w:w="856"/>
        <w:gridCol w:w="1273"/>
        <w:gridCol w:w="1115"/>
        <w:gridCol w:w="1378"/>
        <w:gridCol w:w="1561"/>
      </w:tblGrid>
      <w:tr w:rsidR="00C76892" w:rsidTr="00C76892">
        <w:tc>
          <w:tcPr>
            <w:tcW w:w="1096" w:type="dxa"/>
          </w:tcPr>
          <w:p w:rsidR="00C76892" w:rsidRDefault="00C76892" w:rsidP="00483BA1">
            <w:pPr>
              <w:pStyle w:val="a5"/>
              <w:ind w:left="0"/>
              <w:jc w:val="both"/>
              <w:rPr>
                <w:lang w:eastAsia="zh-CN"/>
              </w:rPr>
            </w:pPr>
            <w:r>
              <w:rPr>
                <w:lang w:eastAsia="zh-CN"/>
              </w:rPr>
              <w:t>姓名</w:t>
            </w:r>
          </w:p>
        </w:tc>
        <w:tc>
          <w:tcPr>
            <w:tcW w:w="1663" w:type="dxa"/>
          </w:tcPr>
          <w:p w:rsidR="00C76892" w:rsidRDefault="00C76892" w:rsidP="00483BA1">
            <w:pPr>
              <w:pStyle w:val="a5"/>
              <w:ind w:left="0"/>
              <w:jc w:val="both"/>
              <w:rPr>
                <w:lang w:eastAsia="zh-CN"/>
              </w:rPr>
            </w:pPr>
          </w:p>
        </w:tc>
        <w:tc>
          <w:tcPr>
            <w:tcW w:w="856" w:type="dxa"/>
          </w:tcPr>
          <w:p w:rsidR="00C76892" w:rsidRDefault="00C76892" w:rsidP="00483BA1">
            <w:pPr>
              <w:pStyle w:val="a5"/>
              <w:ind w:left="0"/>
              <w:jc w:val="both"/>
              <w:rPr>
                <w:lang w:eastAsia="zh-CN"/>
              </w:rPr>
            </w:pPr>
            <w:r>
              <w:rPr>
                <w:lang w:eastAsia="zh-CN"/>
              </w:rPr>
              <w:t>性别</w:t>
            </w:r>
          </w:p>
        </w:tc>
        <w:tc>
          <w:tcPr>
            <w:tcW w:w="1318" w:type="dxa"/>
          </w:tcPr>
          <w:p w:rsidR="00C76892" w:rsidRDefault="00C76892" w:rsidP="00483BA1">
            <w:pPr>
              <w:pStyle w:val="a5"/>
              <w:ind w:left="0"/>
              <w:jc w:val="both"/>
              <w:rPr>
                <w:lang w:eastAsia="zh-CN"/>
              </w:rPr>
            </w:pPr>
          </w:p>
        </w:tc>
        <w:tc>
          <w:tcPr>
            <w:tcW w:w="1134" w:type="dxa"/>
          </w:tcPr>
          <w:p w:rsidR="00C76892" w:rsidRDefault="00C76892" w:rsidP="00483BA1">
            <w:pPr>
              <w:pStyle w:val="a5"/>
              <w:ind w:left="0"/>
              <w:jc w:val="both"/>
              <w:rPr>
                <w:lang w:eastAsia="zh-CN"/>
              </w:rPr>
            </w:pPr>
            <w:r>
              <w:rPr>
                <w:lang w:eastAsia="zh-CN"/>
              </w:rPr>
              <w:t>住宿</w:t>
            </w:r>
          </w:p>
        </w:tc>
        <w:tc>
          <w:tcPr>
            <w:tcW w:w="1418" w:type="dxa"/>
          </w:tcPr>
          <w:p w:rsidR="00C76892" w:rsidRDefault="00C76892" w:rsidP="00483BA1">
            <w:pPr>
              <w:pStyle w:val="a5"/>
              <w:ind w:left="0"/>
              <w:jc w:val="both"/>
              <w:rPr>
                <w:lang w:eastAsia="zh-CN"/>
              </w:rPr>
            </w:pPr>
            <w:r>
              <w:rPr>
                <w:lang w:eastAsia="zh-CN"/>
              </w:rPr>
              <w:t>国交</w:t>
            </w:r>
          </w:p>
        </w:tc>
        <w:tc>
          <w:tcPr>
            <w:tcW w:w="1609" w:type="dxa"/>
          </w:tcPr>
          <w:p w:rsidR="00C76892" w:rsidRDefault="00C76892" w:rsidP="00483BA1">
            <w:pPr>
              <w:pStyle w:val="a5"/>
              <w:ind w:left="0"/>
              <w:jc w:val="both"/>
              <w:rPr>
                <w:lang w:eastAsia="zh-CN"/>
              </w:rPr>
            </w:pPr>
            <w:r>
              <w:rPr>
                <w:lang w:eastAsia="zh-CN"/>
              </w:rPr>
              <w:t>汉庭</w:t>
            </w:r>
          </w:p>
        </w:tc>
      </w:tr>
      <w:tr w:rsidR="00C76892" w:rsidTr="00C76892">
        <w:tc>
          <w:tcPr>
            <w:tcW w:w="1096" w:type="dxa"/>
          </w:tcPr>
          <w:p w:rsidR="00C76892" w:rsidRDefault="00C76892" w:rsidP="00483BA1">
            <w:pPr>
              <w:pStyle w:val="a5"/>
              <w:ind w:left="0"/>
              <w:jc w:val="both"/>
              <w:rPr>
                <w:lang w:eastAsia="zh-CN"/>
              </w:rPr>
            </w:pPr>
            <w:r>
              <w:rPr>
                <w:lang w:eastAsia="zh-CN"/>
              </w:rPr>
              <w:t>单位名称</w:t>
            </w:r>
          </w:p>
        </w:tc>
        <w:tc>
          <w:tcPr>
            <w:tcW w:w="3837" w:type="dxa"/>
            <w:gridSpan w:val="3"/>
          </w:tcPr>
          <w:p w:rsidR="00C76892" w:rsidRDefault="00C76892" w:rsidP="00483BA1">
            <w:pPr>
              <w:pStyle w:val="a5"/>
              <w:ind w:left="0"/>
              <w:jc w:val="both"/>
              <w:rPr>
                <w:lang w:eastAsia="zh-CN"/>
              </w:rPr>
            </w:pPr>
          </w:p>
        </w:tc>
        <w:tc>
          <w:tcPr>
            <w:tcW w:w="1134" w:type="dxa"/>
          </w:tcPr>
          <w:p w:rsidR="00C76892" w:rsidRDefault="00C76892" w:rsidP="00483BA1">
            <w:pPr>
              <w:pStyle w:val="a5"/>
              <w:ind w:left="0"/>
              <w:jc w:val="both"/>
              <w:rPr>
                <w:lang w:eastAsia="zh-CN"/>
              </w:rPr>
            </w:pPr>
            <w:r>
              <w:rPr>
                <w:rFonts w:hint="eastAsia"/>
                <w:lang w:eastAsia="zh-CN"/>
              </w:rPr>
              <w:t>住几晚？</w:t>
            </w:r>
          </w:p>
        </w:tc>
        <w:tc>
          <w:tcPr>
            <w:tcW w:w="1418" w:type="dxa"/>
          </w:tcPr>
          <w:p w:rsidR="00C76892" w:rsidRDefault="00C76892" w:rsidP="00483BA1">
            <w:pPr>
              <w:pStyle w:val="a5"/>
              <w:ind w:left="0"/>
              <w:jc w:val="both"/>
              <w:rPr>
                <w:lang w:eastAsia="zh-CN"/>
              </w:rPr>
            </w:pPr>
          </w:p>
        </w:tc>
        <w:tc>
          <w:tcPr>
            <w:tcW w:w="1609" w:type="dxa"/>
          </w:tcPr>
          <w:p w:rsidR="00C76892" w:rsidRDefault="00C76892" w:rsidP="00483BA1">
            <w:pPr>
              <w:pStyle w:val="a5"/>
              <w:ind w:left="0"/>
              <w:jc w:val="both"/>
              <w:rPr>
                <w:lang w:eastAsia="zh-CN"/>
              </w:rPr>
            </w:pPr>
          </w:p>
        </w:tc>
      </w:tr>
      <w:tr w:rsidR="00C76892" w:rsidTr="00E832B2">
        <w:tc>
          <w:tcPr>
            <w:tcW w:w="1096" w:type="dxa"/>
          </w:tcPr>
          <w:p w:rsidR="00C76892" w:rsidRDefault="00C76892" w:rsidP="00483BA1">
            <w:pPr>
              <w:pStyle w:val="a5"/>
              <w:ind w:left="0"/>
              <w:jc w:val="both"/>
              <w:rPr>
                <w:lang w:eastAsia="zh-CN"/>
              </w:rPr>
            </w:pPr>
            <w:r>
              <w:rPr>
                <w:rFonts w:hint="eastAsia"/>
                <w:lang w:eastAsia="zh-CN"/>
              </w:rPr>
              <w:t>通讯地址</w:t>
            </w:r>
          </w:p>
        </w:tc>
        <w:tc>
          <w:tcPr>
            <w:tcW w:w="7998" w:type="dxa"/>
            <w:gridSpan w:val="6"/>
          </w:tcPr>
          <w:p w:rsidR="00C76892" w:rsidRDefault="00C76892" w:rsidP="00483BA1">
            <w:pPr>
              <w:pStyle w:val="a5"/>
              <w:ind w:left="0"/>
              <w:jc w:val="both"/>
              <w:rPr>
                <w:lang w:eastAsia="zh-CN"/>
              </w:rPr>
            </w:pPr>
          </w:p>
        </w:tc>
      </w:tr>
      <w:tr w:rsidR="00C76892" w:rsidTr="00C76892">
        <w:tc>
          <w:tcPr>
            <w:tcW w:w="1096" w:type="dxa"/>
          </w:tcPr>
          <w:p w:rsidR="00C76892" w:rsidRDefault="00C76892" w:rsidP="00483BA1">
            <w:pPr>
              <w:pStyle w:val="a5"/>
              <w:ind w:left="0"/>
              <w:jc w:val="both"/>
              <w:rPr>
                <w:lang w:eastAsia="zh-CN"/>
              </w:rPr>
            </w:pPr>
            <w:r>
              <w:rPr>
                <w:rFonts w:hint="eastAsia"/>
                <w:lang w:eastAsia="zh-CN"/>
              </w:rPr>
              <w:t>Tel</w:t>
            </w:r>
            <w:r>
              <w:rPr>
                <w:rFonts w:hint="eastAsia"/>
                <w:lang w:eastAsia="zh-CN"/>
              </w:rPr>
              <w:t>：</w:t>
            </w:r>
          </w:p>
        </w:tc>
        <w:tc>
          <w:tcPr>
            <w:tcW w:w="1663" w:type="dxa"/>
          </w:tcPr>
          <w:p w:rsidR="00C76892" w:rsidRDefault="00C76892" w:rsidP="00483BA1">
            <w:pPr>
              <w:pStyle w:val="a5"/>
              <w:ind w:left="0"/>
              <w:jc w:val="both"/>
              <w:rPr>
                <w:lang w:eastAsia="zh-CN"/>
              </w:rPr>
            </w:pPr>
          </w:p>
        </w:tc>
        <w:tc>
          <w:tcPr>
            <w:tcW w:w="856" w:type="dxa"/>
          </w:tcPr>
          <w:p w:rsidR="00C76892" w:rsidRDefault="00C76892" w:rsidP="00483BA1">
            <w:pPr>
              <w:pStyle w:val="a5"/>
              <w:ind w:left="0"/>
              <w:jc w:val="both"/>
              <w:rPr>
                <w:lang w:eastAsia="zh-CN"/>
              </w:rPr>
            </w:pPr>
            <w:r>
              <w:rPr>
                <w:lang w:eastAsia="zh-CN"/>
              </w:rPr>
              <w:t>Mob</w:t>
            </w:r>
            <w:r>
              <w:rPr>
                <w:rFonts w:hint="eastAsia"/>
                <w:lang w:eastAsia="zh-CN"/>
              </w:rPr>
              <w:t>：</w:t>
            </w:r>
          </w:p>
        </w:tc>
        <w:tc>
          <w:tcPr>
            <w:tcW w:w="2452" w:type="dxa"/>
            <w:gridSpan w:val="2"/>
          </w:tcPr>
          <w:p w:rsidR="00C76892" w:rsidRDefault="00C76892" w:rsidP="00483BA1">
            <w:pPr>
              <w:pStyle w:val="a5"/>
              <w:ind w:left="0"/>
              <w:jc w:val="both"/>
              <w:rPr>
                <w:lang w:eastAsia="zh-CN"/>
              </w:rPr>
            </w:pPr>
          </w:p>
        </w:tc>
        <w:tc>
          <w:tcPr>
            <w:tcW w:w="1418" w:type="dxa"/>
          </w:tcPr>
          <w:p w:rsidR="00C76892" w:rsidRDefault="00C76892" w:rsidP="00483BA1">
            <w:pPr>
              <w:pStyle w:val="a5"/>
              <w:ind w:left="0"/>
              <w:jc w:val="both"/>
              <w:rPr>
                <w:lang w:eastAsia="zh-CN"/>
              </w:rPr>
            </w:pPr>
          </w:p>
        </w:tc>
        <w:tc>
          <w:tcPr>
            <w:tcW w:w="1609" w:type="dxa"/>
          </w:tcPr>
          <w:p w:rsidR="00C76892" w:rsidRDefault="00C76892" w:rsidP="00483BA1">
            <w:pPr>
              <w:pStyle w:val="a5"/>
              <w:ind w:left="0"/>
              <w:jc w:val="both"/>
              <w:rPr>
                <w:lang w:eastAsia="zh-CN"/>
              </w:rPr>
            </w:pPr>
          </w:p>
        </w:tc>
      </w:tr>
      <w:tr w:rsidR="00C76892" w:rsidTr="00C76892">
        <w:tc>
          <w:tcPr>
            <w:tcW w:w="1096" w:type="dxa"/>
          </w:tcPr>
          <w:p w:rsidR="00C76892" w:rsidRDefault="00C76892" w:rsidP="00483BA1">
            <w:pPr>
              <w:pStyle w:val="a5"/>
              <w:ind w:left="0"/>
              <w:jc w:val="both"/>
              <w:rPr>
                <w:lang w:eastAsia="zh-CN"/>
              </w:rPr>
            </w:pPr>
            <w:r>
              <w:rPr>
                <w:lang w:eastAsia="zh-CN"/>
              </w:rPr>
              <w:t>E</w:t>
            </w:r>
            <w:r>
              <w:rPr>
                <w:rFonts w:hint="eastAsia"/>
                <w:lang w:eastAsia="zh-CN"/>
              </w:rPr>
              <w:t>mail</w:t>
            </w:r>
          </w:p>
        </w:tc>
        <w:tc>
          <w:tcPr>
            <w:tcW w:w="3837" w:type="dxa"/>
            <w:gridSpan w:val="3"/>
          </w:tcPr>
          <w:p w:rsidR="00C76892" w:rsidRDefault="00C76892" w:rsidP="00483BA1">
            <w:pPr>
              <w:pStyle w:val="a5"/>
              <w:ind w:left="0"/>
              <w:jc w:val="both"/>
              <w:rPr>
                <w:lang w:eastAsia="zh-CN"/>
              </w:rPr>
            </w:pPr>
          </w:p>
        </w:tc>
        <w:tc>
          <w:tcPr>
            <w:tcW w:w="1134" w:type="dxa"/>
          </w:tcPr>
          <w:p w:rsidR="00C76892" w:rsidRDefault="00C76892" w:rsidP="00483BA1">
            <w:pPr>
              <w:pStyle w:val="a5"/>
              <w:ind w:left="0"/>
              <w:jc w:val="both"/>
              <w:rPr>
                <w:lang w:eastAsia="zh-CN"/>
              </w:rPr>
            </w:pPr>
          </w:p>
        </w:tc>
        <w:tc>
          <w:tcPr>
            <w:tcW w:w="1418" w:type="dxa"/>
          </w:tcPr>
          <w:p w:rsidR="00C76892" w:rsidRDefault="00C76892" w:rsidP="00483BA1">
            <w:pPr>
              <w:pStyle w:val="a5"/>
              <w:ind w:left="0"/>
              <w:jc w:val="both"/>
              <w:rPr>
                <w:lang w:eastAsia="zh-CN"/>
              </w:rPr>
            </w:pPr>
          </w:p>
        </w:tc>
        <w:tc>
          <w:tcPr>
            <w:tcW w:w="1609" w:type="dxa"/>
          </w:tcPr>
          <w:p w:rsidR="00C76892" w:rsidRDefault="00C76892" w:rsidP="00483BA1">
            <w:pPr>
              <w:pStyle w:val="a5"/>
              <w:ind w:left="0"/>
              <w:jc w:val="both"/>
              <w:rPr>
                <w:lang w:eastAsia="zh-CN"/>
              </w:rPr>
            </w:pPr>
          </w:p>
        </w:tc>
      </w:tr>
      <w:tr w:rsidR="00C76892" w:rsidTr="00C76892">
        <w:tc>
          <w:tcPr>
            <w:tcW w:w="1096" w:type="dxa"/>
          </w:tcPr>
          <w:p w:rsidR="00C76892" w:rsidRDefault="00C76892" w:rsidP="00483BA1">
            <w:pPr>
              <w:pStyle w:val="a5"/>
              <w:ind w:left="0"/>
              <w:jc w:val="both"/>
              <w:rPr>
                <w:lang w:eastAsia="zh-CN"/>
              </w:rPr>
            </w:pPr>
            <w:r>
              <w:rPr>
                <w:lang w:eastAsia="zh-CN"/>
              </w:rPr>
              <w:t>你感兴趣的话题</w:t>
            </w:r>
            <w:r>
              <w:rPr>
                <w:rFonts w:hint="eastAsia"/>
                <w:lang w:eastAsia="zh-CN"/>
              </w:rPr>
              <w:t>：</w:t>
            </w:r>
          </w:p>
        </w:tc>
        <w:tc>
          <w:tcPr>
            <w:tcW w:w="7998" w:type="dxa"/>
            <w:gridSpan w:val="6"/>
          </w:tcPr>
          <w:p w:rsidR="00C76892" w:rsidRDefault="00C76892" w:rsidP="00483BA1">
            <w:pPr>
              <w:pStyle w:val="a5"/>
              <w:ind w:left="0"/>
              <w:jc w:val="both"/>
              <w:rPr>
                <w:lang w:eastAsia="zh-CN"/>
              </w:rPr>
            </w:pPr>
          </w:p>
        </w:tc>
      </w:tr>
    </w:tbl>
    <w:p w:rsidR="00483BA1" w:rsidRPr="003A3FA9" w:rsidRDefault="00483BA1" w:rsidP="00483BA1">
      <w:pPr>
        <w:pStyle w:val="a5"/>
        <w:ind w:left="420"/>
        <w:jc w:val="both"/>
        <w:rPr>
          <w:lang w:eastAsia="zh-CN"/>
        </w:rPr>
      </w:pPr>
    </w:p>
    <w:sectPr w:rsidR="00483BA1" w:rsidRPr="003A3FA9" w:rsidSect="008D6804">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831" w:rsidRDefault="00124831" w:rsidP="001B5D99">
      <w:pPr>
        <w:spacing w:after="0" w:line="240" w:lineRule="auto"/>
      </w:pPr>
      <w:r>
        <w:separator/>
      </w:r>
    </w:p>
  </w:endnote>
  <w:endnote w:type="continuationSeparator" w:id="0">
    <w:p w:rsidR="00124831" w:rsidRDefault="00124831" w:rsidP="001B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831" w:rsidRDefault="00124831" w:rsidP="001B5D99">
      <w:pPr>
        <w:spacing w:after="0" w:line="240" w:lineRule="auto"/>
      </w:pPr>
      <w:r>
        <w:separator/>
      </w:r>
    </w:p>
  </w:footnote>
  <w:footnote w:type="continuationSeparator" w:id="0">
    <w:p w:rsidR="00124831" w:rsidRDefault="00124831" w:rsidP="001B5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16B"/>
      </v:shape>
    </w:pict>
  </w:numPicBullet>
  <w:abstractNum w:abstractNumId="0" w15:restartNumberingAfterBreak="0">
    <w:nsid w:val="0FDA631D"/>
    <w:multiLevelType w:val="multilevel"/>
    <w:tmpl w:val="2142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E4E9D"/>
    <w:multiLevelType w:val="hybridMultilevel"/>
    <w:tmpl w:val="747C2834"/>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D1E02CE"/>
    <w:multiLevelType w:val="hybridMultilevel"/>
    <w:tmpl w:val="708E641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5842C0"/>
    <w:multiLevelType w:val="hybridMultilevel"/>
    <w:tmpl w:val="25DE0F0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4FB3C50"/>
    <w:multiLevelType w:val="hybridMultilevel"/>
    <w:tmpl w:val="994EB5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5" w15:restartNumberingAfterBreak="0">
    <w:nsid w:val="38AC6C22"/>
    <w:multiLevelType w:val="hybridMultilevel"/>
    <w:tmpl w:val="562A0A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5214E91"/>
    <w:multiLevelType w:val="hybridMultilevel"/>
    <w:tmpl w:val="E4E244E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C821E6"/>
    <w:multiLevelType w:val="hybridMultilevel"/>
    <w:tmpl w:val="3D7AD722"/>
    <w:lvl w:ilvl="0" w:tplc="00000001">
      <w:start w:val="1"/>
      <w:numFmt w:val="bullet"/>
      <w:lvlText w:val="•"/>
      <w:lvlJc w:val="left"/>
      <w:pPr>
        <w:ind w:left="2580" w:hanging="420"/>
      </w:p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8" w15:restartNumberingAfterBreak="0">
    <w:nsid w:val="4CA34E2A"/>
    <w:multiLevelType w:val="hybridMultilevel"/>
    <w:tmpl w:val="AB52DFB8"/>
    <w:lvl w:ilvl="0" w:tplc="6D46842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54341844"/>
    <w:multiLevelType w:val="hybridMultilevel"/>
    <w:tmpl w:val="43AA61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927"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D69B2"/>
    <w:multiLevelType w:val="hybridMultilevel"/>
    <w:tmpl w:val="306E45CA"/>
    <w:lvl w:ilvl="0" w:tplc="00000001">
      <w:start w:val="1"/>
      <w:numFmt w:val="bullet"/>
      <w:lvlText w:val="•"/>
      <w:lvlJc w:val="left"/>
      <w:pPr>
        <w:ind w:left="860" w:hanging="420"/>
      </w:p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1" w15:restartNumberingAfterBreak="0">
    <w:nsid w:val="5A3B5DEB"/>
    <w:multiLevelType w:val="hybridMultilevel"/>
    <w:tmpl w:val="8CE2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672F2"/>
    <w:multiLevelType w:val="hybridMultilevel"/>
    <w:tmpl w:val="1F92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E0CDB"/>
    <w:multiLevelType w:val="hybridMultilevel"/>
    <w:tmpl w:val="A816E418"/>
    <w:lvl w:ilvl="0" w:tplc="00000001">
      <w:start w:val="1"/>
      <w:numFmt w:val="bullet"/>
      <w:lvlText w:val="•"/>
      <w:lvlJc w:val="left"/>
      <w:pPr>
        <w:ind w:left="927" w:hanging="360"/>
      </w:pPr>
      <w:rPr>
        <w:rFonts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3B71074"/>
    <w:multiLevelType w:val="hybridMultilevel"/>
    <w:tmpl w:val="20DE657C"/>
    <w:lvl w:ilvl="0" w:tplc="00000001">
      <w:start w:val="1"/>
      <w:numFmt w:val="bullet"/>
      <w:lvlText w:val="•"/>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76B54039"/>
    <w:multiLevelType w:val="multilevel"/>
    <w:tmpl w:val="198A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42D6A"/>
    <w:multiLevelType w:val="hybridMultilevel"/>
    <w:tmpl w:val="E47A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6"/>
  </w:num>
  <w:num w:numId="5">
    <w:abstractNumId w:val="11"/>
  </w:num>
  <w:num w:numId="6">
    <w:abstractNumId w:val="13"/>
  </w:num>
  <w:num w:numId="7">
    <w:abstractNumId w:val="9"/>
  </w:num>
  <w:num w:numId="8">
    <w:abstractNumId w:val="8"/>
  </w:num>
  <w:num w:numId="9">
    <w:abstractNumId w:val="15"/>
  </w:num>
  <w:num w:numId="10">
    <w:abstractNumId w:val="14"/>
  </w:num>
  <w:num w:numId="11">
    <w:abstractNumId w:val="10"/>
  </w:num>
  <w:num w:numId="12">
    <w:abstractNumId w:val="7"/>
  </w:num>
  <w:num w:numId="13">
    <w:abstractNumId w:val="2"/>
  </w:num>
  <w:num w:numId="14">
    <w:abstractNumId w:val="6"/>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90"/>
    <w:rsid w:val="000025F0"/>
    <w:rsid w:val="00057380"/>
    <w:rsid w:val="00076C1C"/>
    <w:rsid w:val="000808C8"/>
    <w:rsid w:val="00090E19"/>
    <w:rsid w:val="00096A31"/>
    <w:rsid w:val="000C2F03"/>
    <w:rsid w:val="000C3C54"/>
    <w:rsid w:val="000D13C9"/>
    <w:rsid w:val="000D671B"/>
    <w:rsid w:val="000D68F4"/>
    <w:rsid w:val="001073DB"/>
    <w:rsid w:val="00110075"/>
    <w:rsid w:val="0011221D"/>
    <w:rsid w:val="00124831"/>
    <w:rsid w:val="00153110"/>
    <w:rsid w:val="00180D41"/>
    <w:rsid w:val="001B2598"/>
    <w:rsid w:val="001B5D99"/>
    <w:rsid w:val="001C0D84"/>
    <w:rsid w:val="001C7C54"/>
    <w:rsid w:val="001E3C73"/>
    <w:rsid w:val="001F5320"/>
    <w:rsid w:val="00227A15"/>
    <w:rsid w:val="00246CB0"/>
    <w:rsid w:val="002614C5"/>
    <w:rsid w:val="00274222"/>
    <w:rsid w:val="00294E83"/>
    <w:rsid w:val="002A774A"/>
    <w:rsid w:val="002B083C"/>
    <w:rsid w:val="002C3348"/>
    <w:rsid w:val="002D271D"/>
    <w:rsid w:val="002F2B16"/>
    <w:rsid w:val="00306C56"/>
    <w:rsid w:val="003226F7"/>
    <w:rsid w:val="00330E73"/>
    <w:rsid w:val="00341613"/>
    <w:rsid w:val="0034291E"/>
    <w:rsid w:val="003A3FA9"/>
    <w:rsid w:val="003B5241"/>
    <w:rsid w:val="003C05A1"/>
    <w:rsid w:val="003C1423"/>
    <w:rsid w:val="003C4C7C"/>
    <w:rsid w:val="003C5334"/>
    <w:rsid w:val="003D30EF"/>
    <w:rsid w:val="003F0DF0"/>
    <w:rsid w:val="003F10CA"/>
    <w:rsid w:val="00403CDB"/>
    <w:rsid w:val="00411EDC"/>
    <w:rsid w:val="00415441"/>
    <w:rsid w:val="00465595"/>
    <w:rsid w:val="004717E3"/>
    <w:rsid w:val="00483102"/>
    <w:rsid w:val="00483BA1"/>
    <w:rsid w:val="004D488C"/>
    <w:rsid w:val="00527961"/>
    <w:rsid w:val="005379B0"/>
    <w:rsid w:val="00540B8E"/>
    <w:rsid w:val="0055330E"/>
    <w:rsid w:val="00566790"/>
    <w:rsid w:val="005A7642"/>
    <w:rsid w:val="00600742"/>
    <w:rsid w:val="0061209F"/>
    <w:rsid w:val="0065148B"/>
    <w:rsid w:val="00682D9D"/>
    <w:rsid w:val="006904F1"/>
    <w:rsid w:val="006A2E5C"/>
    <w:rsid w:val="006B7941"/>
    <w:rsid w:val="006C45A9"/>
    <w:rsid w:val="006C5D89"/>
    <w:rsid w:val="006D757F"/>
    <w:rsid w:val="006E4441"/>
    <w:rsid w:val="006F11A3"/>
    <w:rsid w:val="007121B9"/>
    <w:rsid w:val="00723CE9"/>
    <w:rsid w:val="00742FE4"/>
    <w:rsid w:val="00751F43"/>
    <w:rsid w:val="00756DA2"/>
    <w:rsid w:val="007A0743"/>
    <w:rsid w:val="007A1EE8"/>
    <w:rsid w:val="007D0F61"/>
    <w:rsid w:val="007D41E1"/>
    <w:rsid w:val="007F7116"/>
    <w:rsid w:val="00823711"/>
    <w:rsid w:val="00825771"/>
    <w:rsid w:val="0083474B"/>
    <w:rsid w:val="008550FB"/>
    <w:rsid w:val="008914D5"/>
    <w:rsid w:val="00892F97"/>
    <w:rsid w:val="008B7D42"/>
    <w:rsid w:val="008C2C3A"/>
    <w:rsid w:val="008D291E"/>
    <w:rsid w:val="008D2AC0"/>
    <w:rsid w:val="008D6804"/>
    <w:rsid w:val="008F1981"/>
    <w:rsid w:val="00901732"/>
    <w:rsid w:val="009052A8"/>
    <w:rsid w:val="00921FC4"/>
    <w:rsid w:val="00940DF9"/>
    <w:rsid w:val="00950ABA"/>
    <w:rsid w:val="00951614"/>
    <w:rsid w:val="009B4303"/>
    <w:rsid w:val="00A24219"/>
    <w:rsid w:val="00A35407"/>
    <w:rsid w:val="00A416F0"/>
    <w:rsid w:val="00A51204"/>
    <w:rsid w:val="00AC206F"/>
    <w:rsid w:val="00AC6AC7"/>
    <w:rsid w:val="00AD1DEE"/>
    <w:rsid w:val="00B0587B"/>
    <w:rsid w:val="00B31E91"/>
    <w:rsid w:val="00B64D9D"/>
    <w:rsid w:val="00BB6C06"/>
    <w:rsid w:val="00BE1DDD"/>
    <w:rsid w:val="00C11320"/>
    <w:rsid w:val="00C52167"/>
    <w:rsid w:val="00C548B1"/>
    <w:rsid w:val="00C70977"/>
    <w:rsid w:val="00C76892"/>
    <w:rsid w:val="00C83845"/>
    <w:rsid w:val="00CC4B17"/>
    <w:rsid w:val="00CC567E"/>
    <w:rsid w:val="00CD5F22"/>
    <w:rsid w:val="00D05DDD"/>
    <w:rsid w:val="00D131E4"/>
    <w:rsid w:val="00D160F5"/>
    <w:rsid w:val="00D269E9"/>
    <w:rsid w:val="00D303E3"/>
    <w:rsid w:val="00D329E9"/>
    <w:rsid w:val="00D40AB1"/>
    <w:rsid w:val="00D43A64"/>
    <w:rsid w:val="00D46299"/>
    <w:rsid w:val="00D541E9"/>
    <w:rsid w:val="00D65B4C"/>
    <w:rsid w:val="00D679FA"/>
    <w:rsid w:val="00D80CF5"/>
    <w:rsid w:val="00D924EB"/>
    <w:rsid w:val="00DA56FB"/>
    <w:rsid w:val="00DB22BB"/>
    <w:rsid w:val="00DB55E0"/>
    <w:rsid w:val="00DD1A1D"/>
    <w:rsid w:val="00DD7E9B"/>
    <w:rsid w:val="00DE2B45"/>
    <w:rsid w:val="00DE76B4"/>
    <w:rsid w:val="00DF4102"/>
    <w:rsid w:val="00DF6B91"/>
    <w:rsid w:val="00E01EFB"/>
    <w:rsid w:val="00E031BB"/>
    <w:rsid w:val="00E037CB"/>
    <w:rsid w:val="00E5356D"/>
    <w:rsid w:val="00E91A37"/>
    <w:rsid w:val="00EC17C2"/>
    <w:rsid w:val="00EE7286"/>
    <w:rsid w:val="00F2797E"/>
    <w:rsid w:val="00F84250"/>
    <w:rsid w:val="00F90BE5"/>
    <w:rsid w:val="00FF1FCC"/>
    <w:rsid w:val="00FF7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9BBCA4"/>
  <w15:docId w15:val="{A6CD9D55-E210-42E6-93D3-2F4C63D5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40D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66790"/>
    <w:pPr>
      <w:spacing w:after="0" w:line="240" w:lineRule="auto"/>
    </w:pPr>
    <w:rPr>
      <w:rFonts w:ascii="Tahoma" w:hAnsi="Tahoma" w:cs="Tahoma"/>
      <w:sz w:val="16"/>
      <w:szCs w:val="16"/>
    </w:rPr>
  </w:style>
  <w:style w:type="character" w:customStyle="1" w:styleId="a4">
    <w:name w:val="批注框文本 字符"/>
    <w:basedOn w:val="a0"/>
    <w:link w:val="a3"/>
    <w:uiPriority w:val="99"/>
    <w:semiHidden/>
    <w:locked/>
    <w:rsid w:val="00566790"/>
    <w:rPr>
      <w:rFonts w:ascii="Tahoma" w:hAnsi="Tahoma" w:cs="Tahoma"/>
      <w:sz w:val="16"/>
      <w:szCs w:val="16"/>
      <w:lang w:val="en-US"/>
    </w:rPr>
  </w:style>
  <w:style w:type="paragraph" w:styleId="a5">
    <w:name w:val="List Paragraph"/>
    <w:basedOn w:val="a"/>
    <w:uiPriority w:val="99"/>
    <w:qFormat/>
    <w:rsid w:val="00EE7286"/>
    <w:pPr>
      <w:ind w:left="720"/>
      <w:contextualSpacing/>
    </w:pPr>
  </w:style>
  <w:style w:type="table" w:styleId="a6">
    <w:name w:val="Table Grid"/>
    <w:basedOn w:val="a1"/>
    <w:uiPriority w:val="99"/>
    <w:rsid w:val="0009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751F43"/>
    <w:rPr>
      <w:rFonts w:cs="Times New Roman"/>
      <w:color w:val="0000FF"/>
      <w:u w:val="single"/>
    </w:rPr>
  </w:style>
  <w:style w:type="paragraph" w:styleId="a8">
    <w:name w:val="header"/>
    <w:basedOn w:val="a"/>
    <w:link w:val="a9"/>
    <w:uiPriority w:val="99"/>
    <w:semiHidden/>
    <w:rsid w:val="001B5D99"/>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semiHidden/>
    <w:locked/>
    <w:rsid w:val="001B5D99"/>
    <w:rPr>
      <w:rFonts w:cs="Times New Roman"/>
      <w:sz w:val="18"/>
      <w:szCs w:val="18"/>
      <w:lang w:val="en-US"/>
    </w:rPr>
  </w:style>
  <w:style w:type="paragraph" w:styleId="aa">
    <w:name w:val="footer"/>
    <w:basedOn w:val="a"/>
    <w:link w:val="ab"/>
    <w:uiPriority w:val="99"/>
    <w:semiHidden/>
    <w:rsid w:val="001B5D99"/>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semiHidden/>
    <w:locked/>
    <w:rsid w:val="001B5D99"/>
    <w:rPr>
      <w:rFonts w:cs="Times New Roman"/>
      <w:sz w:val="18"/>
      <w:szCs w:val="18"/>
      <w:lang w:val="en-US"/>
    </w:rPr>
  </w:style>
  <w:style w:type="character" w:customStyle="1" w:styleId="copied">
    <w:name w:val="copied"/>
    <w:basedOn w:val="a0"/>
    <w:uiPriority w:val="99"/>
    <w:rsid w:val="008D291E"/>
    <w:rPr>
      <w:rFonts w:cs="Times New Roman"/>
    </w:rPr>
  </w:style>
  <w:style w:type="character" w:styleId="ac">
    <w:name w:val="Strong"/>
    <w:basedOn w:val="a0"/>
    <w:uiPriority w:val="22"/>
    <w:qFormat/>
    <w:locked/>
    <w:rsid w:val="005A7642"/>
    <w:rPr>
      <w:rFonts w:cs="Times New Roman"/>
      <w:b/>
      <w:bCs/>
    </w:rPr>
  </w:style>
  <w:style w:type="character" w:customStyle="1" w:styleId="hotel-type">
    <w:name w:val="hotel-type"/>
    <w:basedOn w:val="a0"/>
    <w:rsid w:val="00A416F0"/>
  </w:style>
  <w:style w:type="character" w:customStyle="1" w:styleId="orange">
    <w:name w:val="orange"/>
    <w:basedOn w:val="a0"/>
    <w:rsid w:val="00A416F0"/>
  </w:style>
  <w:style w:type="character" w:customStyle="1" w:styleId="mh-colors">
    <w:name w:val="mh-colors"/>
    <w:basedOn w:val="a0"/>
    <w:rsid w:val="00A416F0"/>
  </w:style>
  <w:style w:type="character" w:customStyle="1" w:styleId="address-info">
    <w:name w:val="address-info"/>
    <w:basedOn w:val="a0"/>
    <w:rsid w:val="00A4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3951">
      <w:marLeft w:val="0"/>
      <w:marRight w:val="0"/>
      <w:marTop w:val="0"/>
      <w:marBottom w:val="0"/>
      <w:divBdr>
        <w:top w:val="none" w:sz="0" w:space="0" w:color="auto"/>
        <w:left w:val="none" w:sz="0" w:space="0" w:color="auto"/>
        <w:bottom w:val="none" w:sz="0" w:space="0" w:color="auto"/>
        <w:right w:val="none" w:sz="0" w:space="0" w:color="auto"/>
      </w:divBdr>
      <w:divsChild>
        <w:div w:id="148983947">
          <w:marLeft w:val="0"/>
          <w:marRight w:val="0"/>
          <w:marTop w:val="0"/>
          <w:marBottom w:val="0"/>
          <w:divBdr>
            <w:top w:val="none" w:sz="0" w:space="0" w:color="auto"/>
            <w:left w:val="none" w:sz="0" w:space="0" w:color="auto"/>
            <w:bottom w:val="none" w:sz="0" w:space="0" w:color="auto"/>
            <w:right w:val="none" w:sz="0" w:space="0" w:color="auto"/>
          </w:divBdr>
          <w:divsChild>
            <w:div w:id="148983953">
              <w:marLeft w:val="0"/>
              <w:marRight w:val="0"/>
              <w:marTop w:val="0"/>
              <w:marBottom w:val="0"/>
              <w:divBdr>
                <w:top w:val="none" w:sz="0" w:space="0" w:color="auto"/>
                <w:left w:val="none" w:sz="0" w:space="0" w:color="auto"/>
                <w:bottom w:val="none" w:sz="0" w:space="0" w:color="auto"/>
                <w:right w:val="none" w:sz="0" w:space="0" w:color="auto"/>
              </w:divBdr>
              <w:divsChild>
                <w:div w:id="148983952">
                  <w:marLeft w:val="0"/>
                  <w:marRight w:val="0"/>
                  <w:marTop w:val="0"/>
                  <w:marBottom w:val="0"/>
                  <w:divBdr>
                    <w:top w:val="none" w:sz="0" w:space="0" w:color="auto"/>
                    <w:left w:val="none" w:sz="0" w:space="0" w:color="auto"/>
                    <w:bottom w:val="none" w:sz="0" w:space="0" w:color="auto"/>
                    <w:right w:val="none" w:sz="0" w:space="0" w:color="auto"/>
                  </w:divBdr>
                  <w:divsChild>
                    <w:div w:id="148983948">
                      <w:marLeft w:val="0"/>
                      <w:marRight w:val="0"/>
                      <w:marTop w:val="0"/>
                      <w:marBottom w:val="0"/>
                      <w:divBdr>
                        <w:top w:val="none" w:sz="0" w:space="0" w:color="auto"/>
                        <w:left w:val="none" w:sz="0" w:space="0" w:color="auto"/>
                        <w:bottom w:val="none" w:sz="0" w:space="0" w:color="auto"/>
                        <w:right w:val="none" w:sz="0" w:space="0" w:color="auto"/>
                      </w:divBdr>
                      <w:divsChild>
                        <w:div w:id="148983949">
                          <w:marLeft w:val="0"/>
                          <w:marRight w:val="0"/>
                          <w:marTop w:val="0"/>
                          <w:marBottom w:val="0"/>
                          <w:divBdr>
                            <w:top w:val="none" w:sz="0" w:space="0" w:color="auto"/>
                            <w:left w:val="none" w:sz="0" w:space="0" w:color="auto"/>
                            <w:bottom w:val="none" w:sz="0" w:space="0" w:color="auto"/>
                            <w:right w:val="none" w:sz="0" w:space="0" w:color="auto"/>
                          </w:divBdr>
                        </w:div>
                        <w:div w:id="1489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3954">
      <w:marLeft w:val="0"/>
      <w:marRight w:val="0"/>
      <w:marTop w:val="0"/>
      <w:marBottom w:val="0"/>
      <w:divBdr>
        <w:top w:val="none" w:sz="0" w:space="0" w:color="auto"/>
        <w:left w:val="none" w:sz="0" w:space="0" w:color="auto"/>
        <w:bottom w:val="none" w:sz="0" w:space="0" w:color="auto"/>
        <w:right w:val="none" w:sz="0" w:space="0" w:color="auto"/>
      </w:divBdr>
    </w:div>
    <w:div w:id="13590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1688</Characters>
  <Application>Microsoft Office Word</Application>
  <DocSecurity>0</DocSecurity>
  <Lines>14</Lines>
  <Paragraphs>3</Paragraphs>
  <ScaleCrop>false</ScaleCrop>
  <Company>University of Wolverhampton</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Yong (Dr)</dc:creator>
  <cp:lastModifiedBy>user</cp:lastModifiedBy>
  <cp:revision>3</cp:revision>
  <cp:lastPrinted>2015-11-24T07:48:00Z</cp:lastPrinted>
  <dcterms:created xsi:type="dcterms:W3CDTF">2017-03-17T01:24:00Z</dcterms:created>
  <dcterms:modified xsi:type="dcterms:W3CDTF">2017-03-17T01:29:00Z</dcterms:modified>
</cp:coreProperties>
</file>